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117B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351F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27.11.2020 N 678</w:t>
            </w:r>
            <w:r>
              <w:rPr>
                <w:sz w:val="48"/>
                <w:szCs w:val="48"/>
              </w:rPr>
              <w:br/>
              <w:t>(ред. от 05.08.2024)</w:t>
            </w:r>
            <w:r>
              <w:rPr>
                <w:sz w:val="48"/>
                <w:szCs w:val="48"/>
              </w:rPr>
              <w:br/>
              <w:t>"Об утверждении Порядка проведения всероссийской олимпиады школьников"</w:t>
            </w:r>
            <w:r>
              <w:rPr>
                <w:sz w:val="48"/>
                <w:szCs w:val="48"/>
              </w:rPr>
              <w:br/>
              <w:t>(Зарегистрировано в Минюсте России 05.03.2021 N 62664)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351F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10.10.2024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351F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351FF">
      <w:pPr>
        <w:pStyle w:val="ConsPlusNormal"/>
        <w:jc w:val="both"/>
        <w:outlineLvl w:val="0"/>
      </w:pPr>
    </w:p>
    <w:p w:rsidR="00000000" w:rsidRDefault="007351FF">
      <w:pPr>
        <w:pStyle w:val="ConsPlusNormal"/>
        <w:outlineLvl w:val="0"/>
      </w:pPr>
      <w:r>
        <w:t>Зарегистрировано в Минюсте России 5 марта 2021 г. N 62664</w:t>
      </w:r>
    </w:p>
    <w:p w:rsidR="00000000" w:rsidRDefault="007351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7351FF">
      <w:pPr>
        <w:pStyle w:val="ConsPlusTitle"/>
        <w:jc w:val="both"/>
      </w:pPr>
    </w:p>
    <w:p w:rsidR="00000000" w:rsidRDefault="007351FF">
      <w:pPr>
        <w:pStyle w:val="ConsPlusTitle"/>
        <w:jc w:val="center"/>
      </w:pPr>
      <w:r>
        <w:t>ПРИКАЗ</w:t>
      </w:r>
    </w:p>
    <w:p w:rsidR="00000000" w:rsidRDefault="007351FF">
      <w:pPr>
        <w:pStyle w:val="ConsPlusTitle"/>
        <w:jc w:val="center"/>
      </w:pPr>
      <w:r>
        <w:t>от 27 ноября 2020 г. N 678</w:t>
      </w:r>
    </w:p>
    <w:p w:rsidR="00000000" w:rsidRDefault="007351FF">
      <w:pPr>
        <w:pStyle w:val="ConsPlusTitle"/>
        <w:jc w:val="both"/>
      </w:pPr>
    </w:p>
    <w:p w:rsidR="00000000" w:rsidRDefault="007351FF">
      <w:pPr>
        <w:pStyle w:val="ConsPlusTitle"/>
        <w:jc w:val="center"/>
      </w:pPr>
      <w:r>
        <w:t>ОБ УТВЕРЖДЕНИИ ПОРЯДКА</w:t>
      </w:r>
    </w:p>
    <w:p w:rsidR="00000000" w:rsidRDefault="007351FF">
      <w:pPr>
        <w:pStyle w:val="ConsPlusTitle"/>
        <w:jc w:val="center"/>
      </w:pPr>
      <w:r>
        <w:t>ПРОВЕДЕНИЯ ВСЕРОССИЙСКОЙ ОЛИМПИАДЫ ШКОЛЬНИКОВ</w:t>
      </w:r>
    </w:p>
    <w:p w:rsidR="00000000" w:rsidRDefault="007351F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51F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51F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51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351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16.08.2021 </w:t>
            </w:r>
            <w:hyperlink r:id="rId9" w:history="1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>,</w:t>
            </w:r>
          </w:p>
          <w:p w:rsidR="00000000" w:rsidRDefault="007351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14.02.2022 </w:t>
            </w:r>
            <w:hyperlink r:id="rId10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 от 26.01.</w:t>
            </w:r>
            <w:r>
              <w:rPr>
                <w:color w:val="392C69"/>
              </w:rPr>
              <w:t xml:space="preserve">2023 </w:t>
            </w:r>
            <w:hyperlink r:id="rId11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05.08.2024 </w:t>
            </w:r>
            <w:hyperlink r:id="rId12" w:history="1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51F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В</w:t>
      </w:r>
      <w:r>
        <w:t xml:space="preserve"> соответствии с </w:t>
      </w:r>
      <w:hyperlink r:id="rId13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</w:t>
      </w:r>
      <w:r>
        <w:t xml:space="preserve">тва Российской Федерации, 2012, N 53, ст. 7598; 2019, N 30, ст. 4134), </w:t>
      </w:r>
      <w:hyperlink r:id="rId14" w:history="1">
        <w:r>
          <w:rPr>
            <w:color w:val="0000FF"/>
          </w:rPr>
          <w:t>пунктом 1</w:t>
        </w:r>
      </w:hyperlink>
      <w:r>
        <w:t xml:space="preserve"> и </w:t>
      </w:r>
      <w:hyperlink r:id="rId15" w:history="1">
        <w:r>
          <w:rPr>
            <w:color w:val="0000FF"/>
          </w:rPr>
          <w:t>подпунктом 4.2.33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</w:t>
      </w:r>
      <w:r>
        <w:t>кой Федерации, 2018, N 32, ст. 5343), приказываю: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4" w:tooltip="ПОРЯДОК ПРОВЕДЕНИЯ ВСЕРОССИЙСКОЙ ОЛИМПИАДЫ ШКОЛЬНИКОВ" w:history="1">
        <w:r>
          <w:rPr>
            <w:color w:val="0000FF"/>
          </w:rPr>
          <w:t>Порядок</w:t>
        </w:r>
      </w:hyperlink>
      <w:r>
        <w:t xml:space="preserve"> проведения всероссийской олимпиады школьников.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ноября 2013 г. N 1252 "Об утверждении Порядка проведения всероссийской олимпиады школьников" (зарегистрирован Минис</w:t>
      </w:r>
      <w:r>
        <w:t>терством юстиции Российской Федерации 21 января 2014 г., регистрационный N 31060);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марта 2015 г. N 2</w:t>
      </w:r>
      <w:r>
        <w:t xml:space="preserve">49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 (зарегистрирован Министерством юстиции Российской Федерации 7 апреля </w:t>
      </w:r>
      <w:r>
        <w:t>2015 г., регистрационный N 36743);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декабря 2015 г. N 1488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</w:t>
      </w:r>
      <w:r>
        <w:t xml:space="preserve"> г. N 1252" (зарегистрирован Министерством юстиции Российской Федерации 20 января 2016 г., регистрационный N 40659);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</w:t>
      </w:r>
      <w:r>
        <w:t xml:space="preserve"> Федерации от 17 ноября 2016 г. N 1435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 (зарегистрирован Министерством юс</w:t>
      </w:r>
      <w:r>
        <w:t xml:space="preserve">тиции Российской Федерации 6 декабря 2016 </w:t>
      </w:r>
      <w:r>
        <w:lastRenderedPageBreak/>
        <w:t>г., регистрационный N 44589);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марта 2020 г. N 96 "О внесении измен</w:t>
      </w:r>
      <w:r>
        <w:t>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 (зарегистрирован Министерством юстиции Российской Федерации 19 марта 2020 г., регистрацио</w:t>
      </w:r>
      <w:r>
        <w:t>нный N 57787).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1" w:name="Par23"/>
      <w:bookmarkEnd w:id="1"/>
      <w:r>
        <w:t>3. Установить, что: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в 2020/21 учебном году в заключительном этапе всероссийской олимпиады школьников (далее - олимпиада) помимо лиц, указанных в </w:t>
      </w:r>
      <w:hyperlink r:id="rId21" w:history="1">
        <w:r>
          <w:rPr>
            <w:color w:val="0000FF"/>
          </w:rPr>
          <w:t>пункте 64</w:t>
        </w:r>
      </w:hyperlink>
      <w:r>
        <w:t xml:space="preserve">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N 1252 (зарегистрирован Министерством юстиции Российской Федерации 21</w:t>
      </w:r>
      <w:r>
        <w:t xml:space="preserve"> января 2014 г., регистрационный N 31060), с изменениями, внесенными приказами Министерства образования и науки Российской Федерации от 17 марта 2015 г. N 249 (зарегистрирован Министерством юстиции Российской Федерации 7 апреля 2015 г., регистрационный N 3</w:t>
      </w:r>
      <w:r>
        <w:t>6743), от 17 декабря 2015 г. N 1488 (зарегистрирован Министерством юстиции Российской Федерации 20 января 2016 г., регистрационный N 40659), от 17 ноября 2016 г. N 1435 (зарегистрирован Министерством юстиции Российской Федерации 6 декабря 2016 г., регистра</w:t>
      </w:r>
      <w:r>
        <w:t xml:space="preserve">ционный N 44589) и приказом Министерства просвещения Российской Федерации от 17 марта 2020 г. N 96 (зарегистрирован Министерством юстиции Российской Федерации 19 марта 2020 г., регистрационный N 57787), также принимают индивидуальное участие не признанные </w:t>
      </w:r>
      <w:r>
        <w:t xml:space="preserve">призерами на основании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Министерства просвещения Российской Федерации от 28 апреля 2020 г. N 189 "Об особенностях проведения всероссийской </w:t>
      </w:r>
      <w:r>
        <w:t>олимпиады школьников в 2019/20 учебном году и утверждении ее итоговых результатов по каждому общеобразовательному предмету" (зарегистрирован Министерством юстиции Российской Федерации 7 мая 2020 г., регистрационный N 58273) участники регионального этапа ол</w:t>
      </w:r>
      <w:r>
        <w:t>импиады 2019/20 учебного года, набравшие необходимое для участия в заключительном этапе количество баллов, установленное Министерством просвещения Российской Федерации в 2020 году, и победители и призеры заключительного этапа олимпиады 2018/19 учебного год</w:t>
      </w:r>
      <w:r>
        <w:t>а (далее вместе - участники олимпиады 2019/20 учебного года);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количество участников олимпиады 2019/20 учебного года не учитывается при определении количества участников заключительного этапа олимпиады начиная с 2021/22 учебного года.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3.1. Установить, что н</w:t>
      </w:r>
      <w:r>
        <w:t>ачиная с 2024/25 учебного года всероссийская олимпиада школьников по общеобразовательному предмету "Труд (технология)" проводится по профилям: "Культура дома, дизайн и технология", "Техника, технология и техническое творчество", "Информационная безопасност</w:t>
      </w:r>
      <w:r>
        <w:t>ь" и "Робототехника".</w:t>
      </w:r>
    </w:p>
    <w:p w:rsidR="00000000" w:rsidRDefault="007351FF">
      <w:pPr>
        <w:pStyle w:val="ConsPlusNormal"/>
        <w:jc w:val="both"/>
      </w:pPr>
      <w:r>
        <w:t xml:space="preserve">(п. 3.1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Минпросвещения России от 05.08.2024 N 528)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4. Приказ вступает в силу с 15 июля 2021 года, за исключением </w:t>
      </w:r>
      <w:hyperlink w:anchor="Par23" w:tooltip="3. Установить, что:" w:history="1">
        <w:r>
          <w:rPr>
            <w:color w:val="0000FF"/>
          </w:rPr>
          <w:t>пункта 3</w:t>
        </w:r>
      </w:hyperlink>
      <w:r>
        <w:t xml:space="preserve"> настоящего приказа, который вступает в силу по истечении 10 дней после дня официального опубликования настоящего приказа.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right"/>
      </w:pPr>
      <w:r>
        <w:t>Министр</w:t>
      </w:r>
    </w:p>
    <w:p w:rsidR="00000000" w:rsidRDefault="007351FF">
      <w:pPr>
        <w:pStyle w:val="ConsPlusNormal"/>
        <w:jc w:val="right"/>
      </w:pPr>
      <w:r>
        <w:t>С.С.КРА</w:t>
      </w:r>
      <w:r>
        <w:t>ВЦОВ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right"/>
        <w:outlineLvl w:val="0"/>
      </w:pPr>
      <w:r>
        <w:t>Приложение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right"/>
      </w:pPr>
      <w:r>
        <w:t>Утвержден</w:t>
      </w:r>
    </w:p>
    <w:p w:rsidR="00000000" w:rsidRDefault="007351FF">
      <w:pPr>
        <w:pStyle w:val="ConsPlusNormal"/>
        <w:jc w:val="right"/>
      </w:pPr>
      <w:r>
        <w:t>приказом Министерства просвещения</w:t>
      </w:r>
    </w:p>
    <w:p w:rsidR="00000000" w:rsidRDefault="007351FF">
      <w:pPr>
        <w:pStyle w:val="ConsPlusNormal"/>
        <w:jc w:val="right"/>
      </w:pPr>
      <w:r>
        <w:t>Российской Федерации</w:t>
      </w:r>
    </w:p>
    <w:p w:rsidR="00000000" w:rsidRDefault="007351FF">
      <w:pPr>
        <w:pStyle w:val="ConsPlusNormal"/>
        <w:jc w:val="right"/>
      </w:pPr>
      <w:r>
        <w:t>от 27 ноября 2020 г. N 678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Title"/>
        <w:jc w:val="center"/>
      </w:pPr>
      <w:bookmarkStart w:id="2" w:name="Par44"/>
      <w:bookmarkEnd w:id="2"/>
      <w:r>
        <w:t>ПОРЯДОК ПРОВЕДЕНИЯ ВСЕРОССИЙСКОЙ ОЛИМПИАДЫ ШКОЛЬНИКОВ</w:t>
      </w:r>
    </w:p>
    <w:p w:rsidR="00000000" w:rsidRDefault="007351F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51F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51F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51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351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14.02.2022 </w:t>
            </w:r>
            <w:hyperlink r:id="rId24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000000" w:rsidRDefault="007351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26.01.2023 </w:t>
            </w:r>
            <w:hyperlink r:id="rId25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05.08.2024 </w:t>
            </w:r>
            <w:hyperlink r:id="rId26" w:history="1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51F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351FF">
      <w:pPr>
        <w:pStyle w:val="ConsPlusNormal"/>
        <w:jc w:val="both"/>
      </w:pPr>
    </w:p>
    <w:p w:rsidR="00000000" w:rsidRDefault="007351FF">
      <w:pPr>
        <w:pStyle w:val="ConsPlusTitle"/>
        <w:jc w:val="center"/>
        <w:outlineLvl w:val="1"/>
      </w:pPr>
      <w:r>
        <w:t>I. Общие положения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1. Порядок проведения всероссийской олимпиады школьников (д</w:t>
      </w:r>
      <w:r>
        <w:t>алее - Порядок) устанавливает правила и сроки проведения всероссийской олимпиады школьников (далее - олимпиада), перечень общеобразовательных предметов, по которым она проводится, определяет участников олимпиады, их права и обязанности, а также правила под</w:t>
      </w:r>
      <w:r>
        <w:t>ведения итогов и утверждения результатов олимпиады, образцы дипломов победителей и призеров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</w:t>
      </w:r>
      <w:r>
        <w:t>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3. Олимпиада проводится на территории Российской Федерации. Рабочим языком проведения олимпиады является русский язык.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4. Олимпиада проводится по следующим общеобразовательным предметам: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математика, русский язык, иностранный язык (английский, немецкий, фра</w:t>
      </w:r>
      <w:r>
        <w:t>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(технология),</w:t>
      </w:r>
      <w:r>
        <w:t xml:space="preserve"> основы безопасности и защиты Родины для обучающихся по образовательным программам основного общего и среднего общего образования;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Минпросвещения России от 05.08.2024 N 528)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математика, русский язык для обучающихся по образовательным программам начального </w:t>
      </w:r>
      <w:r>
        <w:lastRenderedPageBreak/>
        <w:t>общего образования.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5. Форма проведения олимпиады - очная.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При проведении олимпиады допускается использование информационно-коммун</w:t>
      </w:r>
      <w:r>
        <w:t xml:space="preserve">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</w:t>
      </w:r>
      <w:r>
        <w:t>законодательства Российской Федерации в области защиты персональных данных &lt;1&gt;.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&lt;1&gt;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27 июля 2006 г. N 152-ФЗ "О п</w:t>
      </w:r>
      <w:r>
        <w:t>ерсональных данных" (Собрание законодательства Российской Федерации, 2006, N 31, ст. 3451; 2021, N 1, ст. 54).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Решение о проведении школьного и муниципального этапов олимпиады с использованием информационно-коммуникационных технологий принимается организа</w:t>
      </w:r>
      <w:r>
        <w:t>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образования, или органами публичной власти федеральной территории "Сириус", о</w:t>
      </w:r>
      <w:r>
        <w:t xml:space="preserve">существляющими полномочия, предусмотренные </w:t>
      </w:r>
      <w:hyperlink r:id="rId29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22 декабря 2020 г. N 437-ФЗ "О федеральной территории</w:t>
      </w:r>
      <w:r>
        <w:t xml:space="preserve"> "Сириус" &lt;2&gt; (далее - Федеральный закон "О федеральной территории "Сириус").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----------</w:t>
      </w:r>
      <w:r>
        <w:t>----------------------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2020, N 52, ст. 8583.</w:t>
      </w:r>
    </w:p>
    <w:p w:rsidR="00000000" w:rsidRDefault="007351FF">
      <w:pPr>
        <w:pStyle w:val="ConsPlusNormal"/>
        <w:jc w:val="both"/>
      </w:pPr>
      <w:r>
        <w:t xml:space="preserve">(сноска введена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Минпросвещения России от</w:t>
      </w:r>
      <w:r>
        <w:t xml:space="preserve"> 14.02.2022 N 73)</w:t>
      </w:r>
    </w:p>
    <w:p w:rsidR="00000000" w:rsidRDefault="007351FF">
      <w:pPr>
        <w:pStyle w:val="ConsPlusNormal"/>
        <w:ind w:firstLine="540"/>
        <w:jc w:val="both"/>
      </w:pPr>
    </w:p>
    <w:p w:rsidR="00000000" w:rsidRDefault="007351FF">
      <w:pPr>
        <w:pStyle w:val="ConsPlusNormal"/>
        <w:ind w:firstLine="540"/>
        <w:jc w:val="both"/>
      </w:pPr>
      <w:r>
        <w:t>Решение о проведении регионального этапа олимпиады с использованием информационно-коммуникационных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(далее</w:t>
      </w:r>
      <w:r>
        <w:t xml:space="preserve"> - Министерство).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Решение о проведении заключительного этапа олимпиады с использованием информационно-коммуникационных технологий принимается Министерством по согласованию с Федеральной службой по надзору в сфере образования и науки.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6. В олимпиаде принима</w:t>
      </w:r>
      <w:r>
        <w:t>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</w:t>
      </w:r>
      <w:r>
        <w:t>ающие указанные образовательные программы в форме самообразования или семейного образования (далее - участники олимпиады).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Школьный этап олимпиады проводится по заданиям, разработанным для 5 - 11 классов (по русскому языку и математике - для 4 - 11 классов</w:t>
      </w:r>
      <w:r>
        <w:t xml:space="preserve">); муниципальный - для 7 - 11 классов, региональный и заключительный - для 9 - 11 классов. Участник олимпиады выполняет по своему </w:t>
      </w:r>
      <w:r>
        <w:lastRenderedPageBreak/>
        <w:t>выбору олимпиадные задания, разработанные для класса, программу которого он осваивает, или для более старших классов. В случае</w:t>
      </w:r>
      <w:r>
        <w:t xml:space="preserve">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</w:t>
      </w:r>
      <w:r>
        <w:t xml:space="preserve"> олимпиадные задания, разработанные для класса, который они выбрали на предыдущем этапе олимпиады.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Минпросвещения России от 26.01.</w:t>
      </w:r>
      <w:r>
        <w:t>2023 N 55)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7.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</w:t>
      </w:r>
      <w:r>
        <w:t>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</w:t>
      </w:r>
      <w:r>
        <w:t>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8. 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Title"/>
        <w:jc w:val="center"/>
        <w:outlineLvl w:val="1"/>
      </w:pPr>
      <w:r>
        <w:t>II. Организация проведения олимпиады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9. Олимпиада проводится ежегодно в период с 1 сентября по 30 июня.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10. Олимпиада включает этапы: школьный, муниципальный, региональный и заключительный.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3" w:name="Par81"/>
      <w:bookmarkEnd w:id="3"/>
      <w:r>
        <w:t>11. Сроком окончания школьного, муниципального и регионального этапов олимпиады считается последняя дата выполнения олимпиадных заданий, но не позднее: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1 ноября</w:t>
      </w:r>
      <w:r>
        <w:t xml:space="preserve"> - для школьного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25 декабря - для муниципального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1 марта - для регионального этапа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Для заключительного этапа окончанием этапа является дата издания приказа об утверждении итоговых результатов заключительного эта</w:t>
      </w:r>
      <w:r>
        <w:t>па олимпиады по соответствующим общеобразовательным предметам, но не позднее 30 июня.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12. Организаторами олимпиады являются: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для школьного и муниципального этапов олимпиады - органы местного самоуправления, осуществляющие управление в сфере образования, ор</w:t>
      </w:r>
      <w:r>
        <w:t xml:space="preserve">ганы публичной власти федеральной территории "Сириус", осуществляющие полномочия, предусмотренные </w:t>
      </w:r>
      <w:hyperlink r:id="rId33" w:history="1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</w:t>
      </w:r>
      <w:r>
        <w:t>О федеральной территории "Сириус";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для регионального этапа олимпиады - органы исполнител</w:t>
      </w:r>
      <w:r>
        <w:t xml:space="preserve">ьной власти субъектов Российской Федерации, осуществляющие государственное управление в сфере образования, органы </w:t>
      </w:r>
      <w:r>
        <w:lastRenderedPageBreak/>
        <w:t xml:space="preserve">публичной власти федеральной территории "Сириус", осуществляющие полномочия, предусмотренные </w:t>
      </w:r>
      <w:hyperlink r:id="rId35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для заключительного этапа олимпиады - Министерство.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13. Организаторы всех этапов олимпиады вправе привлекать к ее проведению образовательные и научные организации, учебно-методические объединения, гос</w:t>
      </w:r>
      <w:r>
        <w:t>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 &lt;3&gt;, в том числе для осуществления технологического, методического и информацио</w:t>
      </w:r>
      <w:r>
        <w:t>нного сопровождения олимпиады.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38" w:history="1">
        <w:r>
          <w:rPr>
            <w:color w:val="0000FF"/>
          </w:rPr>
          <w:t>&lt;3&gt;</w:t>
        </w:r>
      </w:hyperlink>
      <w:r>
        <w:t xml:space="preserve"> </w:t>
      </w:r>
      <w:hyperlink r:id="rId39" w:history="1">
        <w:r>
          <w:rPr>
            <w:color w:val="0000FF"/>
          </w:rPr>
          <w:t>Часть 2 статьи 24</w:t>
        </w:r>
      </w:hyperlink>
      <w:r>
        <w:t xml:space="preserve"> Федерального закона от 5 апреля 2013 г. </w:t>
      </w:r>
      <w:r>
        <w:t>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1, ст. 88).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14. Организационно-методическое сопровожд</w:t>
      </w:r>
      <w:r>
        <w:t>ение олимпиады,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(выполнение работ) &lt;4&gt; (далее - уполномоченная организация).</w:t>
      </w:r>
    </w:p>
    <w:p w:rsidR="00000000" w:rsidRDefault="007351FF">
      <w:pPr>
        <w:pStyle w:val="ConsPlusNormal"/>
        <w:jc w:val="both"/>
      </w:pPr>
      <w:r>
        <w:t>(в ред.</w:t>
      </w:r>
      <w:r>
        <w:t xml:space="preserve">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41" w:history="1">
        <w:r>
          <w:rPr>
            <w:color w:val="0000FF"/>
          </w:rPr>
          <w:t>&lt;4&gt;</w:t>
        </w:r>
      </w:hyperlink>
      <w:r>
        <w:t xml:space="preserve"> </w:t>
      </w:r>
      <w:hyperlink r:id="rId42" w:history="1">
        <w:r>
          <w:rPr>
            <w:color w:val="0000FF"/>
          </w:rPr>
          <w:t>Подпункт 4.3.2</w:t>
        </w:r>
      </w:hyperlink>
      <w:r>
        <w:t xml:space="preserve"> Положения о Министерстве просвещения Российской Федерации, утвержденного постан</w:t>
      </w:r>
      <w:r>
        <w:t>овлением Правительства Российской Федерации от 28 июля 2018 г. N 884 (Собрание законодательства Российской Федерации, 2018, N 32, ст. 5343).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15. Для определения стратегических направлений развития олимпиады создается Центральный организационный комитет (д</w:t>
      </w:r>
      <w:r>
        <w:t>алее - оргкомитет)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Состав Центрального оргкомитета олимпиады формируется из представителей образовательных организаций высшего образования, организаций дополнительного образования, дополнительного профессионального образования, федеральных орган</w:t>
      </w:r>
      <w:r>
        <w:t xml:space="preserve">ов исполнительной власти, органов исполнительной власти субъектов Российской Федерации, осуществляющих государственное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43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общественных и иных организаций, средств массовой информации и утве</w:t>
      </w:r>
      <w:r>
        <w:t>рждается Министерством.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Член Центрального оргкомитета должен иметь: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lastRenderedPageBreak/>
        <w:t>высшее образование;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опыт управленческой деятельности не менее 3 лет;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опыт экспертной деятельности в сфере организации олимпиад школьников и иных интеллектуальных состязаний в совокупности не менее 5 лет (членство в советах, жюри, экспертных группах, подтвержденное соответству</w:t>
      </w:r>
      <w:r>
        <w:t>ющими распорядительными актами; наличие публикаций в средствах массовой информации и научных изданиях).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Число членов Центрального оргкомитета составляет не менее 15 человек.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Состав Центрального оргкомитета должен обновляться не менее чем на одну треть кажд</w:t>
      </w:r>
      <w:r>
        <w:t>ые 3 года. При этом член Центрального оргкомитета не может входить в состав Центрального оргкомитета более 6 лет подряд.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Центральный оргкомитет вносит на рассмотрение в Министерство предложения: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по совершенствованию и развитию олимпиады и организационно-те</w:t>
      </w:r>
      <w:r>
        <w:t>хнологической модели проведения ее заключительного этапа;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по срокам проведения заключительного этапа олимпиады по каждому общеобразовательному предмету, по которому проводится олимпиада;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по количеству участников заключительного этапа олимпиады по конкретно</w:t>
      </w:r>
      <w:r>
        <w:t>му общеобразовательному предмету.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Заседание Центрального оргкомитета олимпиады считается правомочным, если на нем присутствует более половины его членов.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Члены Центрального оргкомитета олимпиады участвуют в его заседании без права замены. Член Центрального</w:t>
      </w:r>
      <w:r>
        <w:t xml:space="preserve">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форме. Решения Центрального оргкомитета олимпиады принимают</w:t>
      </w:r>
      <w:r>
        <w:t>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олимпиады. В случае равенства голосов решающим является голос председате</w:t>
      </w:r>
      <w:r>
        <w:t>льствующего на заседании Центрального оргкомитета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4" w:name="Par117"/>
      <w:bookmarkEnd w:id="4"/>
      <w:r>
        <w:t>16. 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предмету (далее - ЦПМК).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</w:t>
      </w:r>
      <w:r>
        <w:t>оставы ЦПМК формируются по каждому общеобразовательному предмету, по которому проводится олимпиада, из числа педагогических, научно-педагогических работников, руководящих работников образовательных организаций, победителей международных олимпиад и всеросси</w:t>
      </w:r>
      <w:r>
        <w:t>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5" w:name="Par119"/>
      <w:bookmarkEnd w:id="5"/>
      <w:r>
        <w:lastRenderedPageBreak/>
        <w:t xml:space="preserve">Член ЦПМК </w:t>
      </w:r>
      <w:r>
        <w:t>должен иметь высшее образование; стаж работы в сфере образования не менее 5 лет; опыт деятельности в сфере организации и проведения олимпиад школьников и иных интеллектуальных состязаний, в том числе разработки методологии интеллектуальных состязаний в сов</w:t>
      </w:r>
      <w:r>
        <w:t>окупности не менее 5 лет.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Допускается включение в состав ЦПМК лиц,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предметам, завершивших обучение по программ</w:t>
      </w:r>
      <w:r>
        <w:t xml:space="preserve">е среднего общего образования и достигших совершеннолетнего возраста. В отношении указанных лиц не применяются требования, указанные в </w:t>
      </w:r>
      <w:hyperlink w:anchor="Par119" w:tooltip="Член ЦПМК должен иметь высшее образование; стаж работы в сфере образования не менее 5 лет; опыт деятельности в сфере организации и проведения олимпиад школьников и иных интеллектуальных состязаний, в том числе разработки методологии интеллектуальных состязаний в совокупности не менее 5 лет." w:history="1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Состав, председатель и заместитель председателя ЦПМК определяются Министерством с учетом предложений уполномоче</w:t>
      </w:r>
      <w:r>
        <w:t>нной организации и Рособрнадзора.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Число членов ЦПМК составляет не менее 10 человек.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Состав ЦПМК должен обновляться не менее чем на одну треть каждые 3 года. При этом член ЦПМК не может входить в состав ЦПМК более 6 лет подряд.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Заседание ЦПМК считается прав</w:t>
      </w:r>
      <w:r>
        <w:t>омочным, если на нем присутствует более половины его членов.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Члены ЦПМК участвуют в ее заседании без права замены. Член ЦПМК в случае невозможности присутствия на заседании имеет право за один календарный день до проведения заседания представить свое мнени</w:t>
      </w:r>
      <w:r>
        <w:t>е по рассматриваемым вопросам в письменной форме.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ЦПМК. В случае равенства голосов решающим является голо</w:t>
      </w:r>
      <w:r>
        <w:t>с председательствующего на заседании ЦПМК.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ЦПМК: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разрабатывают и направляют в Министерство предложения по совершенствованию подходов к определению содержания олимпиадных заданий;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участвуют в организованной уполномоченной организацией работе по разработке о</w:t>
      </w:r>
      <w:r>
        <w:t>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(</w:t>
      </w:r>
      <w:r>
        <w:t>профиля), критериев и методик оценивания выполненных олимпиадных заданий (далее - комплекты олимпиадных заданий); методических рекомендаций по проведению школьного и муниципального этапов олимпиады, включающих описание методических подходов к составлению о</w:t>
      </w:r>
      <w:r>
        <w:t>лимпиадных заданий школьного и муниципального этапов олимпиады, принципов формирования комплектов олимпиадных заданий, необходимое материально-техническое обеспечение для выполнения олимпиадных заданий, перечень справочных материалов, средств связи и элект</w:t>
      </w:r>
      <w:r>
        <w:t xml:space="preserve">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заданий; требований к организации и проведению регионального и заключительного этапов, включающих описание </w:t>
      </w:r>
      <w:r>
        <w:lastRenderedPageBreak/>
        <w:t>необх</w:t>
      </w:r>
      <w:r>
        <w:t>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 (далее соответственно - требования</w:t>
      </w:r>
      <w:r>
        <w:t xml:space="preserve"> к проведению регионального этапа олимпиады, требования к проведению заключительного этапа олимпиады);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</w:t>
      </w:r>
      <w:r>
        <w:t>сти результатов регионального этапа олимпиады выборочную перепроверку выполненных олимпиадных заданий регионального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представляют в уполномоченную организацию аналитические отчеты о результатах заключительного этапа олимпиады по соответству</w:t>
      </w:r>
      <w:r>
        <w:t>ющему общеобразовательному предмету;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17. Мето</w:t>
      </w:r>
      <w:r>
        <w:t>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 (далее - муниципальные предметно-методические комис</w:t>
      </w:r>
      <w:r>
        <w:t>сии).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</w:t>
      </w:r>
      <w:r>
        <w:t>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Методическое обеспечение муниципального этапа олимпиады обеспечивают региональные предметно-методические комиссии по каждому </w:t>
      </w:r>
      <w:r>
        <w:t>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предметно-методические комиссии разрабатывают олимпиадные задания по соответствующему общеобразовате</w:t>
      </w:r>
      <w:r>
        <w:t>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олимпиады, осуществляют выборочную п</w:t>
      </w:r>
      <w:r>
        <w:t>ерепроверку выполненных олимпиадных работ участников муниципального этапа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По решению органа исполнительной власти субъекта Российской Федерации, осуществляющего управление в сфере образования, или органов публичной власти федеральной территории </w:t>
      </w:r>
      <w:r>
        <w:t xml:space="preserve">"Сириус", осуществляющих полномочия, предусмотренные </w:t>
      </w:r>
      <w:hyperlink r:id="rId46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муниципаль</w:t>
      </w:r>
      <w:r>
        <w:t>ные методические комиссии по каждому общеобразовательному предмету, по которому проводится олимпиада, могут не создаваться, а их функции выполняют соответствующие региональные предметно-методические комиссии.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Составы муниципальных и региональных предметно-методических комиссий по каждому общеобразовательному предмету, по которому проводится о</w:t>
      </w:r>
      <w:r>
        <w:t xml:space="preserve">лимпиада, формируются из числа педагогических, научно-педагогических работников, победителей международных олимпиад и </w:t>
      </w:r>
      <w:r>
        <w:lastRenderedPageBreak/>
        <w:t>всероссийской олимпиады школьников по соответствующим общеобразовательным предметам прошлых лет, а также специалистов, обладающих професси</w:t>
      </w:r>
      <w:r>
        <w:t>ональными знаниями, навыками и опытом в сфере, соответствующей общеобразовательному предмету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18. Для организации и проведения каждого этапа олимпиады организатор соответствующего этапа олимпиады создает оргкомитет и утверждает его состав.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Состав</w:t>
      </w:r>
      <w:r>
        <w:t xml:space="preserve">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48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муниципальных предметно-методических комиссий олимпиады, педагогическ</w:t>
      </w:r>
      <w:r>
        <w:t>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олимпиады составляет не менее 5 челов</w:t>
      </w:r>
      <w:r>
        <w:t>ек.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Состав оргкомитета муниципального этапа олимпиады формируется из представителей орга</w:t>
      </w:r>
      <w:r>
        <w:t>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</w:t>
      </w:r>
      <w:r>
        <w:t>едств массовой информации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Состав оргкомитета регионального этапа олимпиады формируется из представителей орг</w:t>
      </w:r>
      <w:r>
        <w:t xml:space="preserve">анов исполнительной власти субъектов Российской Федерации, осуществляющих государственное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50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51" w:history="1">
        <w:r>
          <w:rPr>
            <w:color w:val="0000FF"/>
          </w:rPr>
          <w:t>3 части 1 статьи 8</w:t>
        </w:r>
      </w:hyperlink>
      <w:r>
        <w:t xml:space="preserve"> Федерального закона "О федеральной территории "Сириус", членов региональных предметно-методических комиссий олимпиады, педагогических, научно-педагогических работников, руководящих работников образовательных организаций, а также представителей общественны</w:t>
      </w:r>
      <w:r>
        <w:t>х и иных организаций, средств массовой информации и утверждается организатором регионального этапа олимпиады. Число членов оргкомитета регионального этапа олимпиады составляет не менее 10 человек.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</w:t>
      </w:r>
      <w:r>
        <w:t>надзора. Состав оргкомитетов заключительного этапа олимпиады по каждому общеобразовательному предмету формируется из представителей Минпросвещения России, Рособрнадзора, органов исполнительной власти субъектов Российской Федерации, органов публичной власти</w:t>
      </w:r>
      <w:r>
        <w:t xml:space="preserve"> федеральной территории "Сириус", педагогических, научно-педагогических работников, руководящих работников образовательных организаций, а также представителей общественных и иных организаций, средств массовой информации.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Число членов оргкомитета заключительного этапа олимпиады по каждому общеобразовательному предмету составляет не менее 10 че</w:t>
      </w:r>
      <w:r>
        <w:t>ловек.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lastRenderedPageBreak/>
        <w:t>Оргкомитет соответствующего этапа олимпиады: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разрабатывает организационно-технологическую модель проведения этапа олимпиады (организационно-технологические модели проведения школьного и муниципального этапа олимпиады утверждается организатором муниц</w:t>
      </w:r>
      <w:r>
        <w:t>ипального и регионального этапа олимпиады соответственно олимпиады);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обеспечивает органи</w:t>
      </w:r>
      <w:r>
        <w:t>зацию и проведение соответствующего этапа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</w:t>
      </w:r>
      <w:r>
        <w:t>ниями к условиям и организации обучения в образовательных организациях &lt;5&gt;;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------------</w:t>
      </w:r>
      <w:r>
        <w:t>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56" w:history="1">
        <w:r>
          <w:rPr>
            <w:color w:val="0000FF"/>
          </w:rPr>
          <w:t>&lt;5&gt;</w:t>
        </w:r>
      </w:hyperlink>
      <w:r>
        <w:t xml:space="preserve"> Санитарные </w:t>
      </w:r>
      <w:hyperlink r:id="rId57" w:history="1">
        <w:r>
          <w:rPr>
            <w:color w:val="0000FF"/>
          </w:rPr>
          <w:t>пра</w:t>
        </w:r>
        <w:r>
          <w:rPr>
            <w:color w:val="0000FF"/>
          </w:rPr>
          <w:t>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</w:t>
      </w:r>
      <w:r>
        <w:t>г. N 28 (зарегистрированы Министерством юстиции Российской Федерации 18 декабря 2020 г., регистрационный N 61573) (далее - СП 2.4.3648-20).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обеспечивает сбор и хранение заявлений от родителей (законных представителей) обучающихся, заявивших о своем участи</w:t>
      </w:r>
      <w:r>
        <w:t>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</w:t>
      </w:r>
      <w:r>
        <w:t>, класса, субъекта Российской Федерации, количества баллов, набранных при выполнении заданий (далее - сведения об участниках), и передает их организатору соответствующего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обеспечивает информирование участников о продолжительности выполнени</w:t>
      </w:r>
      <w:r>
        <w:t>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</w:t>
      </w:r>
      <w:r>
        <w:t>лимпиады, а также о времени и месте ознакомления с результатами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осуществляет кодирование (обезличивание) и раскодирование олимпиадных работ участников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несет ответственность за жизнь и здоровье участников олимпиады во время проведения этапа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</w:t>
      </w:r>
      <w:r>
        <w:t>регионального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 правилами и нормами &lt;6&gt;.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59" w:history="1">
        <w:r>
          <w:rPr>
            <w:color w:val="0000FF"/>
          </w:rPr>
          <w:t>&lt;6&gt;</w:t>
        </w:r>
      </w:hyperlink>
      <w:r>
        <w:t xml:space="preserve"> </w:t>
      </w:r>
      <w:hyperlink r:id="rId60" w:history="1">
        <w:r>
          <w:rPr>
            <w:color w:val="0000FF"/>
          </w:rPr>
          <w:t>СП 2.4.3648-20</w:t>
        </w:r>
      </w:hyperlink>
      <w:r>
        <w:t>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 xml:space="preserve">19. Для объективной проверки олимпиадных работ, выполненных участниками олимпиады, организатор соответствующего этапа олимпиады определяет </w:t>
      </w:r>
      <w:r>
        <w:t>состав жюри олимпиады по каждому общеобразовательному предмету.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</w:t>
      </w:r>
      <w:r>
        <w:t xml:space="preserve">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</w:t>
      </w:r>
      <w:r>
        <w:t>соответствующей общеобразовательному предмету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Число членов жюри школьного и муниципального этапов олимпиады по каждому общеобразовательному предмету составляет не менее 5 человек.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Число членов жюри регионального этапа олимпиады по каждому общеоб</w:t>
      </w:r>
      <w:r>
        <w:t>разовательному предмету составляет не менее 7 человек.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Число членов жюри заключительного этапа олимпиады по каждому общеобразовательному предмету составляет не менее 15 человек.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6" w:name="Par169"/>
      <w:bookmarkEnd w:id="6"/>
      <w:r>
        <w:t>Член жюри заключительного этапа олимпиады должен иметь высшее обра</w:t>
      </w:r>
      <w:r>
        <w:t>зование, стаж работы не менее 5 лет в области предмета, по которому проводится олимпиада, опыт деятельности в сфере организации и проведения олимпиад школьников и иных интеллектуальных состязаний в совокупности не менее 3 лет, в том числе опыт работы в жюр</w:t>
      </w:r>
      <w:r>
        <w:t>и указанных мероприятий.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Допускается включение в состав жюри регионального и заключительного этапов олимпиады лиц, признанных победителями международных олимпиад школьников и победителями и призерами всероссийской олимпиады школьников по соответствующим об</w:t>
      </w:r>
      <w:r>
        <w:t xml:space="preserve">щеобразовательным предметам, завершивших обучение по программе среднего общего образования и достигших совершеннолетнего возраста. В отношении указанных лиц не применяются требования, указанные в </w:t>
      </w:r>
      <w:hyperlink w:anchor="Par169" w:tooltip="Член жюри заключительного этапа олимпиады должен иметь высшее образование, стаж работы не менее 5 лет в области предмета, по которому проводится олимпиада, опыт деятельности в сфере организации и проведения олимпиад школьников и иных интеллектуальных состязаний в совокупности не менее 3 лет, в том числе опыт работы в жюри указанных мероприятий." w:history="1">
        <w:r>
          <w:rPr>
            <w:color w:val="0000FF"/>
          </w:rPr>
          <w:t>абзаце шестом</w:t>
        </w:r>
      </w:hyperlink>
      <w:r>
        <w:t xml:space="preserve"> настоящего пункта.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Состав жю</w:t>
      </w:r>
      <w:r>
        <w:t>ри заключительного этапа олимпиады должен ежегодно обновляться не менее чем на одну треть. При этом член жюри заключительного этапа олимпиады не может входить в состав жюри более 6 лет подряд.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Председатель жюри не может являться таковым более 2 лет подряд.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Жюри всех этапов олимпиады: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lastRenderedPageBreak/>
        <w:t>осуществляет оценивание выполненных олимпиадных работ, при этом на региональном и заключительном этапах олимпиады использует обезличенные копии выполненных участниками олимпиады работ;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проводит анализ олимпиадных заданий и их р</w:t>
      </w:r>
      <w:r>
        <w:t>ешений, показ выполненных олимпиадных работ в соответствии с Порядком и организационно-технологической моделью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определяет победителей и призеров олимпиады на основании рейтинга участников по каждому общеобразовательному предмету с учетом р</w:t>
      </w:r>
      <w:r>
        <w:t>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направляет организатору соответствующего этапа олимпиады протокол жюри, подписанный председателем и се</w:t>
      </w:r>
      <w:r>
        <w:t xml:space="preserve">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</w:t>
      </w:r>
      <w:r>
        <w:t>предмету (далее - рейтинговая таблица). При проведении заключительного этапа олимпиады протокол жюри подписывается всеми членами жюри по соответствующему общеобразовательному предмету;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направляет организатору соответствующего этапа олимпиады аналитический </w:t>
      </w:r>
      <w:r>
        <w:t>отчет о результатах выполнения олимпиадных заданий, подписанный председателем жюри.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Членам жюри всех этапов олимпиады запрещается копировать и выносить выполненные олимпиадные работы из аудиторий, в которых они проверялись, комментировать процесс проверки </w:t>
      </w:r>
      <w:r>
        <w:t>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Член жюри регионального и заключительного этапов олимпиады, осуществлявший подготовку участников олимпиады к участию в соответствующе</w:t>
      </w:r>
      <w:r>
        <w:t>м этапе олимпиады,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предмету. Указанный член жюри не может участвовать в показе выполненных олимпиа</w:t>
      </w:r>
      <w:r>
        <w:t>дных работ участников, которых он готовил к участию в региональном и (или) заключительном этапе олимпиады, а также в рассмотрении поданных ими апелляций. Контроль за соблюдением требований, указанных в настоящем абзаце, возлагается на оргкомитет соответств</w:t>
      </w:r>
      <w:r>
        <w:t>ующего этапа олимпиады.</w:t>
      </w:r>
    </w:p>
    <w:p w:rsidR="00000000" w:rsidRDefault="007351FF">
      <w:pPr>
        <w:pStyle w:val="ConsPlusNormal"/>
        <w:jc w:val="both"/>
      </w:pPr>
      <w:r>
        <w:t xml:space="preserve">(п. 19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7" w:name="Par183"/>
      <w:bookmarkEnd w:id="7"/>
      <w:r>
        <w:t>20. В месте проведения олимпиады вправе присут</w:t>
      </w:r>
      <w:r>
        <w:t>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 &lt;7&gt;, должностные лица Министерства, Рособрнадзора, органов исполнительной власти субъектов Российской</w:t>
      </w:r>
      <w:r>
        <w:t xml:space="preserve">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(далее - переданные полномочия), орга</w:t>
      </w:r>
      <w:r>
        <w:t xml:space="preserve">нов публичной власти федеральной территории "Сириус", осуществляющих полномочия, предусмотренные </w:t>
      </w:r>
      <w:hyperlink r:id="rId62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63" w:history="1">
        <w:r>
          <w:rPr>
            <w:color w:val="0000FF"/>
          </w:rPr>
          <w:t>3 части 1 статьи 8</w:t>
        </w:r>
      </w:hyperlink>
      <w:r>
        <w:t xml:space="preserve"> Федерального закона "О федеральной территории "Сириус", субъекта Российской Федерации, на территории которого проводится этап олимпиады, медицинские работники, </w:t>
      </w:r>
      <w:r>
        <w:lastRenderedPageBreak/>
        <w:t>тех</w:t>
      </w:r>
      <w:r>
        <w:t xml:space="preserve">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</w:t>
      </w:r>
      <w:r>
        <w:t>этапа олимпиады порядком (далее - сопровождающие лица).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65" w:history="1">
        <w:r>
          <w:rPr>
            <w:color w:val="0000FF"/>
          </w:rPr>
          <w:t>&lt;7&gt;</w:t>
        </w:r>
      </w:hyperlink>
      <w:r>
        <w:t xml:space="preserve"> </w:t>
      </w:r>
      <w:hyperlink r:id="rId66" w:history="1">
        <w:r>
          <w:rPr>
            <w:color w:val="0000FF"/>
          </w:rPr>
          <w:t>Часть 3 статьи 77</w:t>
        </w:r>
      </w:hyperlink>
      <w:r>
        <w:t xml:space="preserve"> Федерального зак</w:t>
      </w:r>
      <w:r>
        <w:t>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Представители Министерства, Рособрнадзора, органов, осуществляющих переданные полномоч</w:t>
      </w:r>
      <w:r>
        <w:t xml:space="preserve">ия, органов публичной власти федеральной территории "Сириус", осуществляющих полномочия, предусмотренные </w:t>
      </w:r>
      <w:hyperlink r:id="rId67" w:history="1">
        <w:r>
          <w:rPr>
            <w:color w:val="0000FF"/>
          </w:rPr>
          <w:t>пунктом 2 части 1 статьи 8</w:t>
        </w:r>
      </w:hyperlink>
      <w:r>
        <w:t xml:space="preserve"> Федерального з</w:t>
      </w:r>
      <w:r>
        <w:t>акона "О федеральной территории "Сириус", имеют право присутствовать при проведении всех процедур всех этапов олимпиады.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Минпросве</w:t>
      </w:r>
      <w:r>
        <w:t>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Общественным наблюдателям предоставляется право при предъявлении документа, удостоверяюще</w:t>
      </w:r>
      <w:r>
        <w:t>го личность, и удостоверения общественного наблюдателя &lt;8&gt; присутствовать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000000" w:rsidRDefault="007351FF">
      <w:pPr>
        <w:pStyle w:val="ConsPlusNormal"/>
        <w:jc w:val="both"/>
      </w:pPr>
      <w:r>
        <w:t>(в ре</w:t>
      </w:r>
      <w:r>
        <w:t xml:space="preserve">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70" w:history="1">
        <w:r>
          <w:rPr>
            <w:color w:val="0000FF"/>
          </w:rPr>
          <w:t>&lt;8&gt;</w:t>
        </w:r>
      </w:hyperlink>
      <w:r>
        <w:t xml:space="preserve"> </w:t>
      </w:r>
      <w:hyperlink r:id="rId71" w:history="1">
        <w:r>
          <w:rPr>
            <w:color w:val="0000FF"/>
          </w:rPr>
          <w:t>Пункт 11</w:t>
        </w:r>
      </w:hyperlink>
      <w:r>
        <w:t xml:space="preserve"> Порядка аккредитации граждан в качестве общественных наблюдателей при проведении госуда</w:t>
      </w:r>
      <w:r>
        <w:t>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 июня 20</w:t>
      </w:r>
      <w:r>
        <w:t>13 г. N 491 (зарегистрирован Министерством юстиции Российской Федерации 2 августа 2013 г., регистрационный N 29234), с изменениями, внесенными приказами Министерства науки и высшего образования от 19 мая 2014 г. N 552 (зарегистрирован Министерством юстиции</w:t>
      </w:r>
      <w:r>
        <w:t xml:space="preserve"> Российской Федерации 26 мая 2014 г., регистрационный N 32423), от 12 января 2015 г. N 2 (зарегистрирован Министерством юстиции Российской Федерации 3 февраля 2015 г., регистрационный N 35849) и от 6 апреля 2017 г. N 312 (зарегистрирован Министерством юсти</w:t>
      </w:r>
      <w:r>
        <w:t>ции Российской Федерации 2 мая 2017 г., регистрационный N 46555).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случае выявления нарушений Порядк</w:t>
      </w:r>
      <w:r>
        <w:t xml:space="preserve">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</w:t>
      </w:r>
      <w:r>
        <w:lastRenderedPageBreak/>
        <w:t>для рассмотрения и принятия решения в соответс</w:t>
      </w:r>
      <w:r>
        <w:t xml:space="preserve">твии с </w:t>
      </w:r>
      <w:hyperlink w:anchor="Par225" w:tooltip="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" w:history="1">
        <w:r>
          <w:rPr>
            <w:color w:val="0000FF"/>
          </w:rPr>
          <w:t>абзацем третьим пункта 27</w:t>
        </w:r>
      </w:hyperlink>
      <w:r>
        <w:t xml:space="preserve"> и </w:t>
      </w:r>
      <w:hyperlink w:anchor="Par226" w:tooltip="28. 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" w:history="1">
        <w:r>
          <w:rPr>
            <w:color w:val="0000FF"/>
          </w:rPr>
          <w:t>пунктом 28</w:t>
        </w:r>
      </w:hyperlink>
      <w:r>
        <w:t xml:space="preserve"> Порядка.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Title"/>
        <w:jc w:val="center"/>
        <w:outlineLvl w:val="1"/>
      </w:pPr>
      <w:r>
        <w:t>III. Проведение олимпиады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 xml:space="preserve">21. При проведении </w:t>
      </w:r>
      <w:r>
        <w:t>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протоколом муниципальной предметно-методической ком</w:t>
      </w:r>
      <w:r>
        <w:t>иссии по соответствующему общеобразовательному предмету, требований к проведению муниципального этапа олимпиады на муниципальном этапе олимпиады, утвержденными протоколом региональной предметно-методической комиссии по соответствующему общеобразовательному</w:t>
      </w:r>
      <w:r>
        <w:t xml:space="preserve"> предмету,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олимпиады, утвержденными протоколами соответствующих предметно-методических </w:t>
      </w:r>
      <w:r>
        <w:t>комиссий. Всем участникам олимпиады должны быть обеспечены равные условия.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Количество, о</w:t>
      </w:r>
      <w:r>
        <w:t>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санитарно-эпидемиологическими требований к условиям и организации обучения в образовате</w:t>
      </w:r>
      <w:r>
        <w:t>льных организациях. &lt;9&gt;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74" w:history="1">
        <w:r>
          <w:rPr>
            <w:color w:val="0000FF"/>
          </w:rPr>
          <w:t>&lt;9&gt;</w:t>
        </w:r>
      </w:hyperlink>
      <w:r>
        <w:t xml:space="preserve"> </w:t>
      </w:r>
      <w:hyperlink r:id="rId75" w:history="1">
        <w:r>
          <w:rPr>
            <w:color w:val="0000FF"/>
          </w:rPr>
          <w:t>СП 2.4.3648-20</w:t>
        </w:r>
      </w:hyperlink>
      <w:r>
        <w:t>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22. Участие в олимпиаде индивидуальное, олимпи</w:t>
      </w:r>
      <w:r>
        <w:t>адные задания выполняются участником самостоятельно без помощи посторонних лиц.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23. 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</w:t>
      </w:r>
      <w:r>
        <w:t>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присутстви</w:t>
      </w:r>
      <w:r>
        <w:t>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</w:t>
      </w:r>
      <w:r>
        <w:t>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использование на олимпиаде необходимых для выполнения заданий </w:t>
      </w:r>
      <w:r>
        <w:t>технических средств;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lastRenderedPageBreak/>
        <w:t>привлечение при необходимости ассистента-сурдопереводчика (для глухих и слабослышащих участников олимпиады);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использование звукоусиливающей аппаратуры (для слабослышащих участников олимпиады);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оформление олимпиадных заданий рельефно-то</w:t>
      </w:r>
      <w:r>
        <w:t>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</w:t>
      </w:r>
      <w:r>
        <w:t>ов рельефно-точечным шрифтом Брайля, компьютером (для слепых участников олимпиады);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</w:t>
      </w:r>
      <w:r>
        <w:t xml:space="preserve">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24. В случае необходимости привлечения ассистентов для участников олимпиады с ОВЗ и детей-инва</w:t>
      </w:r>
      <w:r>
        <w:t>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</w:t>
      </w:r>
      <w:r>
        <w:t>лимпиады указанными участниками или их 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25. Родители (законные представители) участника олимпиады не позднее чем за 3 календарн</w:t>
      </w:r>
      <w:r>
        <w:t>ых дня до начала проведения этапа олимпиады,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</w:t>
      </w:r>
      <w:r>
        <w:t>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26. В месте проведения олимпиады до момента окончания времени, </w:t>
      </w:r>
      <w:r>
        <w:t>отведенного на выполнение олимпиадных заданий, запрещается: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уча</w:t>
      </w:r>
      <w:r>
        <w:t>стникам олимпиады, организаторам олимпиады, членам жюри регионального и заключительного этапов олимпиады использовать средства связи в местах выполнения заданий, за исключением случаев, предусмотренных требованиями к проведению регионального этапа олимпиад</w:t>
      </w:r>
      <w:r>
        <w:t>ы и требованиями к проведению заключительного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лицам, перечисленным в </w:t>
      </w:r>
      <w:hyperlink w:anchor="Par183" w:tooltip="20. 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 &lt;7&gt;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..." w:history="1">
        <w:r>
          <w:rPr>
            <w:color w:val="0000FF"/>
          </w:rPr>
          <w:t>пункте 20</w:t>
        </w:r>
      </w:hyperlink>
      <w:r>
        <w:t xml:space="preserve"> Порядка, оказывать содействие участникам всех этапов олимпиады, в том числе передавать им средства связи, электронно-вычислительную</w:t>
      </w:r>
      <w:r>
        <w:t xml:space="preserve">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lastRenderedPageBreak/>
        <w:t>27. В случае нарушения участником олимпиады Порядка и (или) утвержденных требований к организации и проведению соответствующ</w:t>
      </w:r>
      <w:r>
        <w:t>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Участник олимпиады, удаленный за нарушение Порядка, лишается п</w:t>
      </w:r>
      <w:r>
        <w:t>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8" w:name="Par225"/>
      <w:bookmarkEnd w:id="8"/>
      <w:r>
        <w:t>В случае если факт нарушения становится известен представителям организатора после окончания соответствующего эт</w:t>
      </w:r>
      <w:r>
        <w:t>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9" w:name="Par226"/>
      <w:bookmarkEnd w:id="9"/>
      <w:r>
        <w:t>28. В случае нарушения членами оргкомитета и жюри Поря</w:t>
      </w:r>
      <w:r>
        <w:t>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</w:t>
      </w:r>
      <w:r>
        <w:t xml:space="preserve">и нарушении настоящего Порядка лицами, перечисленными в </w:t>
      </w:r>
      <w:hyperlink w:anchor="Par183" w:tooltip="20. 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 &lt;7&gt;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..." w:history="1">
        <w:r>
          <w:rPr>
            <w:color w:val="0000FF"/>
          </w:rPr>
          <w:t>пункте 20</w:t>
        </w:r>
      </w:hyperlink>
      <w:r>
        <w:t xml:space="preserve"> Порядка,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</w:t>
      </w:r>
      <w:r>
        <w:t>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29.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(до 14 лет), паспорта гражданина Российской Федерации либо иного </w:t>
      </w:r>
      <w:r>
        <w:t>документа, удостоверяющего личность.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30. Школьный этап олимпиады проводится в соответствии с настоящим Порядком по организационно-технологической модели, определенной оргкомитетом школьного этапа олимпиады с учетом методических рекомендаций для проведения </w:t>
      </w:r>
      <w:r>
        <w:t>школьного и муниципального этапов олимпиады и требований к проведению школьного этапа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31. Организатор школьного этапа олимпиады: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определяет график проведения школьного этапа олимпиады в соответствии со сроками, установленными органом исполнитель</w:t>
      </w:r>
      <w:r>
        <w:t xml:space="preserve">ной власти субъекта Российской Федерации, осуществляющим государственное управление в сфере образования, или органами публичной власти федеральной территории "Сириус", осуществляющими полномочия, предусмотренные </w:t>
      </w:r>
      <w:hyperlink r:id="rId76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с учетом сроков, указанных в </w:t>
      </w:r>
      <w:hyperlink w:anchor="Par81" w:tooltip="11. Сроком окончания школьного, муниципального и регионального этапов олимпиады считается последняя дата выполнения олимпиадных заданий, но не позднее:" w:history="1">
        <w:r>
          <w:rPr>
            <w:color w:val="0000FF"/>
          </w:rPr>
          <w:t>пункте 11</w:t>
        </w:r>
      </w:hyperlink>
      <w:r>
        <w:t xml:space="preserve"> Порядка;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не позднее чем за 15 календарных дней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предмету; определяет сроки, распис</w:t>
      </w:r>
      <w:r>
        <w:t xml:space="preserve">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</w:t>
      </w:r>
      <w:r>
        <w:lastRenderedPageBreak/>
        <w:t xml:space="preserve">расшифровки олимпиадных заданий, критериев и методик </w:t>
      </w:r>
      <w:r>
        <w:t>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не позднее чем за 10 календарных дней до даты начала школьного этапа олимпиады </w:t>
      </w:r>
      <w:r>
        <w:t xml:space="preserve">письменно информирует руководителей органов местного самоуправления, осуществляющих управление в сфере образования, руководителей органов публичной власти федеральной территории "Сириус", осуществляющих полномочия, предусмотренные </w:t>
      </w:r>
      <w:hyperlink r:id="rId78" w:history="1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 образовательных организаций, расположенных на территории соответствующих м</w:t>
      </w:r>
      <w:r>
        <w:t>униципальных образований,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</w:t>
      </w:r>
      <w:r>
        <w:t>ктах, регламентирующих организацию и проведение школьного этапа олимпиады по каждому общеобразовательному предмету;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Минпросвещения</w:t>
      </w:r>
      <w:r>
        <w:t xml:space="preserve">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организует пересмотр индивидуальны</w:t>
      </w:r>
      <w:r>
        <w:t>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устанавливает квоту победителей и призеров</w:t>
      </w:r>
      <w:r>
        <w:t xml:space="preserve"> школьного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</w:t>
      </w:r>
      <w:r>
        <w:t>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32. Жюри школьного этапа олимпиады по каждому общеобразовательному предмету в срок не позднее 3 рабочих дней со дня принятия ре</w:t>
      </w:r>
      <w:r>
        <w:t>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протоколы, утверждающие индивидуальные результаты участников школьного этапа олимпиад</w:t>
      </w:r>
      <w:r>
        <w:t>ы, а также аналитические отчеты о результатах выполнения олимпиадных заданий.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33. Муниципальный этап олимпиады проводится в соответствии с Порядком и организационно-технологической моделью, разработанной оргкомитетом муниципального этапа олимпиады с учетом</w:t>
      </w:r>
      <w:r>
        <w:t xml:space="preserve"> методических рекомендаций для проведения школьного и муниципального этапов олимпиады и требований к проведению муниципального этапа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К участию в муниципальном этапе олимпиады по каждому общеобразовательному предмету допускаются: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участники школьн</w:t>
      </w:r>
      <w:r>
        <w:t xml:space="preserve">ого этапа олимпиады текущего учебного года, набравшие необходимое для </w:t>
      </w:r>
      <w:r>
        <w:lastRenderedPageBreak/>
        <w:t>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победители и приз</w:t>
      </w:r>
      <w:r>
        <w:t>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34. Организатор муниципального этапа олимпиады: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определяет график проведения муниципальног</w:t>
      </w:r>
      <w:r>
        <w:t>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образования, или органами публичной власти федеральной территории "Сириус", осуществл</w:t>
      </w:r>
      <w:r>
        <w:t xml:space="preserve">яющими полномочия, предусмотренные </w:t>
      </w:r>
      <w:hyperlink r:id="rId80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с учетом сроков, указанных в</w:t>
      </w:r>
      <w:r>
        <w:t xml:space="preserve"> </w:t>
      </w:r>
      <w:hyperlink w:anchor="Par81" w:tooltip="11. Сроком окончания школьного, муниципального и регионального этапов олимпиады считается последняя дата выполнения олимпиадных заданий, но не позднее:" w:history="1">
        <w:r>
          <w:rPr>
            <w:color w:val="0000FF"/>
          </w:rPr>
          <w:t>пункте 11</w:t>
        </w:r>
      </w:hyperlink>
      <w:r>
        <w:t xml:space="preserve"> Порядка;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не позднее чем за 15 календарных дней до начала проведения муниципального этапа олимпиады утверждает составы оргкомитета, жюри, апелляционных ком</w:t>
      </w:r>
      <w:r>
        <w:t>иссий по каждому общеобразовательному предмету муниципального этапа олимпиады; определяет сроки, в том числе начало и продолжительность проведения муниципального этапа олимпиады по каждому общеобразовательному предмету, перечень материально-технического об</w:t>
      </w:r>
      <w:r>
        <w:t>орудования, используемого при его проведении, сроки расшифрования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процедуру рассмот</w:t>
      </w:r>
      <w:r>
        <w:t>рения апелляций участников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не позднее чем за 10 календарных дней до даты начала этапа олимпиады письменно информирует руководителей органов местного самоуправления, осуществляющих управление в сфере образования, руководителей органов публичной в</w:t>
      </w:r>
      <w:r>
        <w:t xml:space="preserve">ласти федеральной территории "Сириус", осуществляющих полномочия, предусмотренные </w:t>
      </w:r>
      <w:hyperlink r:id="rId82" w:history="1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"О федеральной те</w:t>
      </w:r>
      <w:r>
        <w:t>рритории "Сириус", руководителей образовательных организаций,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</w:t>
      </w:r>
      <w:r>
        <w:t>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обеспечивает создание специальных условий для участников муниципального этапа олимпиады с ОВЗ и детей-инва</w:t>
      </w:r>
      <w:r>
        <w:t>лидов, учитывающих состояние их здоровья, особенности психофизического развития;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устанавливает квоту победителей и призеров муниципального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организует пересмотр результатов участников муниципального этапа олимпиады в случае выявления в прот</w:t>
      </w:r>
      <w:r>
        <w:t xml:space="preserve">околах жюри технических ошибок, допущенных при подсчете баллов за выполнение заданий, а также по результатам проведенной перепроверки, и утверждает итоговые </w:t>
      </w:r>
      <w:r>
        <w:lastRenderedPageBreak/>
        <w:t>результаты муниципального этапа олимпиады с учетом внесенных изменений;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срок до 21 календарного д</w:t>
      </w:r>
      <w:r>
        <w:t>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</w:t>
      </w:r>
      <w:r>
        <w:t>нием сведений об участниках;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организует награждение победителей и призеров муниципального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</w:t>
      </w:r>
      <w:r>
        <w:t>пиады в формате, определенном организатором регионального этапа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35.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</w:t>
      </w:r>
      <w:r>
        <w:t>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протоколы, утверждающие индивидуальные результаты участников муниципального этапа олимпиады, а также аналити</w:t>
      </w:r>
      <w:r>
        <w:t>ческие отчеты о результатах выполнения олимпиадных заданий.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36. При проведении региональными предметно-методическими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</w:t>
      </w:r>
      <w:r>
        <w:t>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Федерации, осуществляющий государственное управление в сфере образования,</w:t>
      </w:r>
      <w:r>
        <w:t xml:space="preserve"> органы публичной власти федеральной территории "Сириус", осуществляющие полномочия, предусмотренные </w:t>
      </w:r>
      <w:hyperlink r:id="rId84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</w:t>
      </w:r>
      <w:r>
        <w:t xml:space="preserve">а "О федеральной территории "Сириус", извещают организатора муниципального этапа олимпиады о предоставлении соответствующих материалов. Порядок проведения перепроверки выполненных заданий муниципального этапа олимпиады определяет организатор регионального </w:t>
      </w:r>
      <w:r>
        <w:t>этапа олимпиады.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37. В городах федерального значения Москве, Санкт-Петербурге и Севастоп</w:t>
      </w:r>
      <w:r>
        <w:t>оле школьные и муниципальные этапы олимпиады проводятся с учетом особенностей организации местного самоуправления, установленных в указанных субъектах Российской Федерации.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федеральной территории "Сириус" школьный, муниципальный и региональный этапы олим</w:t>
      </w:r>
      <w:r>
        <w:t>пиады проводятся с учетом особенностей организации публичной власти, в том числе местного самоуправления, установленных в федеральной территории "Сириус".</w:t>
      </w:r>
    </w:p>
    <w:p w:rsidR="00000000" w:rsidRDefault="007351FF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38. Региональный этап олимпиады проводится в соответствии с настоящим Порядком и организационно-технологической моделью, разработанной организатором регионального этапа олимпиады, и </w:t>
      </w:r>
      <w:r>
        <w:t xml:space="preserve">определенными Министерством </w:t>
      </w:r>
      <w:hyperlink r:id="rId87" w:history="1">
        <w:r>
          <w:rPr>
            <w:color w:val="0000FF"/>
          </w:rPr>
          <w:t>сроками</w:t>
        </w:r>
      </w:hyperlink>
      <w:r>
        <w:t xml:space="preserve"> и </w:t>
      </w:r>
      <w:hyperlink r:id="rId88" w:history="1">
        <w:r>
          <w:rPr>
            <w:color w:val="0000FF"/>
          </w:rPr>
          <w:t>г</w:t>
        </w:r>
        <w:r>
          <w:rPr>
            <w:color w:val="0000FF"/>
          </w:rPr>
          <w:t>рафиком</w:t>
        </w:r>
      </w:hyperlink>
      <w:r>
        <w:t xml:space="preserve"> проведения регионального этапа олимпиады по каждому общеобразовательному предмету с учетом часовых поясов.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39. Министерство в срок до 1 ноября года проведения олимпиады направляет организаторам </w:t>
      </w:r>
      <w:r>
        <w:lastRenderedPageBreak/>
        <w:t>регионального этапа олимпиады расписание регионального этапа, определяющее сроки и график проведения регионального этапа олимпиады по каждому общеобразовательному предме</w:t>
      </w:r>
      <w:r>
        <w:t>ту с учетом часовых поясов, а также требования к проведению регионального этапа олимпиады по каждому общеобразовательному предмету, в том числе информацию о продолжительности выполнения олимпиадных заданий регионального этапа олимпиады по каждому общеобраз</w:t>
      </w:r>
      <w:r>
        <w:t>овательному предмету, перечень материально-технического оборудования, используемого при его проведении.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40. На региональном этапе олимпиады олимпиадные задания по каждому общеобразовательному предмету выполняются в аудиториях, оборудованных средствами виде</w:t>
      </w:r>
      <w:r>
        <w:t>озаписи, осуществляемой в течение всего периода выполнения олимпиадных заданий. В случае выполнения практических заданий вне аудиторий видеозапись осуществляется при наличии технических возможностей.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случае если в олимпиадных заданиях предусмотрены задания, требующие устного ответа, также производится запись с использованием средств цифрово</w:t>
      </w:r>
      <w:r>
        <w:t>й аудиозаписи.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Видеозаписи выполнения олимпиадн</w:t>
      </w:r>
      <w:r>
        <w:t>ых заданий и проведения апелляций хранятся организатором регионального этапа до 1 июля года, следующего за годом проведения олимпиады. До наступления указанной даты материалы видеозаписи могут быть использованы Министерством, Рособрнадзором, органом исполн</w:t>
      </w:r>
      <w:r>
        <w:t xml:space="preserve">ительной власти субъекта Российской Федерации, осуществляющим переданные полномочия Российской Федерации в сфере образования, и органами публичной власти федеральной территории "Сириус", осуществляющими полномочия, предусмотренные </w:t>
      </w:r>
      <w:hyperlink r:id="rId90" w:history="1">
        <w:r>
          <w:rPr>
            <w:color w:val="0000FF"/>
          </w:rPr>
          <w:t>пунктом 2 части 1 статьи 8</w:t>
        </w:r>
      </w:hyperlink>
      <w:r>
        <w:t xml:space="preserve"> Федерального закона "О федеральной территории "Сириус", с целью выявления фактов нарушения Порядка.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случае выявления фактов нарушения Порядка со стороны участников олимпиады в адрес организатора регионального этапа олимпиады напра</w:t>
      </w:r>
      <w:r>
        <w:t>вляются информация и материалы об итогах проверки и фактах нарушения Порядка. Организатор регионального этапа рассматривает указанную информацию и материалы, принимает решение об аннулировании результата олимпиады в связи с нарушением Порядка.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случае есл</w:t>
      </w:r>
      <w:r>
        <w:t>и участник олимпиады являлся победителем или призером регионального этапа олимпиады,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</w:t>
      </w:r>
      <w:r>
        <w:t>ведомляет участника олимпиады о принятом решении. При этом изменение в протоколы жюри регионального этапа олимпиады по соответствующему общеобразовательному предмету не вносится.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случае если участник регионального этапа олимпиады являлся участником заклю</w:t>
      </w:r>
      <w:r>
        <w:t>чительного этапа олимпиады, результаты его участия в заключительном этапе олимпиады также аннулируются.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lastRenderedPageBreak/>
        <w:t xml:space="preserve">41. Региональный этап олимпиады проводится по олимпиадным заданиям, разработанным уполномоченной организацией с привлечением ЦПМК, в соответствии с </w:t>
      </w:r>
      <w:hyperlink w:anchor="Par117" w:tooltip="16. 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у (далее - ЦПМК)." w:history="1">
        <w:r>
          <w:rPr>
            <w:color w:val="0000FF"/>
          </w:rPr>
          <w:t>пунктами 16</w:t>
        </w:r>
      </w:hyperlink>
      <w:r>
        <w:t xml:space="preserve">, </w:t>
      </w:r>
      <w:hyperlink w:anchor="Par361" w:tooltip="56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 &lt;13&gt;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:" w:history="1">
        <w:r>
          <w:rPr>
            <w:color w:val="0000FF"/>
          </w:rPr>
          <w:t>56</w:t>
        </w:r>
      </w:hyperlink>
      <w:r>
        <w:t xml:space="preserve"> - </w:t>
      </w:r>
      <w:hyperlink w:anchor="Par377" w:tooltip="58. Информация, содержащаяся в комплектах олимпиадных заданий, разрабатываемых для проведения школьного, муниципального, регионального и заключительного этапов олимпиады по каждому общеобразовательному предмету, является конфиденциальной и не подлежит разглашению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. Ор..." w:history="1">
        <w:r>
          <w:rPr>
            <w:color w:val="0000FF"/>
          </w:rPr>
          <w:t>58</w:t>
        </w:r>
      </w:hyperlink>
      <w:r>
        <w:t xml:space="preserve"> Порядка.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42. К участию в региональном этапе олимпиады по каждому общеобразовательному предмету допускаются: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участники муниципального э</w:t>
      </w:r>
      <w:r>
        <w:t>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победители и призеры регионального этапа олимпиады предыдущего учебного го</w:t>
      </w:r>
      <w:r>
        <w:t>да, продолжающие освоение основных образовательных программ основного общего и среднего общего образования;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обучающиеся образовательных организаций, расположенных за пределами территории Российской Федерации, и дипломатических представительств и консульски</w:t>
      </w:r>
      <w:r>
        <w:t>х учреждений Российской Федерации, представительств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43. Организатор реги</w:t>
      </w:r>
      <w:r>
        <w:t>онального этапа олимпиады: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не позднее чем за 15 календарных дней до начала проведения регионального этапа олимпиады определяет организационно-технологическую модель проведения регионального этапа олимпиады, места проведения регионального этапа олимпиады по</w:t>
      </w:r>
      <w:r>
        <w:t xml:space="preserve"> каждому общеобразовательному предмету; утверждает составы оргкомитета регионального этапа олимпиады, региональных предметно-методических комиссий, жюри и апелляционных комиссий по каждому общеобразовательному предмету, процедуру регистрации участников оли</w:t>
      </w:r>
      <w:r>
        <w:t>мпиады, показа выполненных олимпиадных работ, а также рассмотрения апелляций участников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не позднее чем за 14 рабочих дней до даты начала регионального этапа олимпиады письменно информирует руководителей органов местного самоуправления, осуществл</w:t>
      </w:r>
      <w:r>
        <w:t xml:space="preserve">яющих управление в сфере образования, руководителей органов публичной власти федеральной территории "Сириус", осуществляющих полномочия, предусмотренные </w:t>
      </w:r>
      <w:hyperlink r:id="rId92" w:history="1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 образовательных организаций, расположенных на территории соответствующего субъекта Российской Федерации, участников регионального этапа олимпиады и их р</w:t>
      </w:r>
      <w:r>
        <w:t xml:space="preserve">одителей (законных представителей) о сроках и местах проведения регионального этапа олимпиады по каждому общеобразовательному предмету, а также о настоящем Порядке и нормативных правовых актах, регламентирующих организацию и проведение регионального этапа </w:t>
      </w:r>
      <w:r>
        <w:t>олимпиады по каждому общеобразовательному предмету;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обеспечивает создание специальных ус</w:t>
      </w:r>
      <w:r>
        <w:t>ловий для участников регионального этапа олимпиады с ОВЗ и детей-инвалидов, учитывающих состояние их здоровья, особенности психофизического развития;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lastRenderedPageBreak/>
        <w:t>обеспечивает публикацию протокола жюри по соответствующему общеобразовательному предмету на своем официаль</w:t>
      </w:r>
      <w:r>
        <w:t>ном сайте в сети Интернет в соответствии с определенными Министерством сроками;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устанавливает квоту победителей и призеров регионального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течение 14 календарных дней со дня последней даты проведения соревновательных туров олимпиады утверж</w:t>
      </w:r>
      <w:r>
        <w:t>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порядке, установленном Правительством Российской Ф</w:t>
      </w:r>
      <w:r>
        <w:t>едерации, обеспечивает внесение сведений о лицах, являющихся победителями и призерами регионального этапа олимпиады, в государственный информационный ресурс об одаренных детях &lt;10&gt;;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95" w:history="1">
        <w:r>
          <w:rPr>
            <w:color w:val="0000FF"/>
          </w:rPr>
          <w:t>&lt;10&gt;</w:t>
        </w:r>
      </w:hyperlink>
      <w:r>
        <w:t xml:space="preserve"> </w:t>
      </w:r>
      <w:hyperlink r:id="rId96" w:history="1">
        <w:r>
          <w:rPr>
            <w:color w:val="0000FF"/>
          </w:rPr>
          <w:t>Пункт 8</w:t>
        </w:r>
      </w:hyperlink>
      <w:r>
        <w:t xml:space="preserve"> Правил выявления детей, проявивших выдающиеся способности, сопровождения и мониторинга их дальнейшего развития, утвержденных постановлением Правительства Ро</w:t>
      </w:r>
      <w:r>
        <w:t>ссийской Федерации от 17 ноября 2015 г. N 1239 (Собрание законодательства Российской Федерации, 2015, N 47, ст. 6602; 2020, N 22, ст. 3526).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сроки, установленные Министерством;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формирует списки участников заключитель</w:t>
      </w:r>
      <w:r>
        <w:t>ного этапа олимпиады от субъекта Российской Федерации, федеральной территории "Сириус";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определяет сопровождающих лиц для участников заключительного этапа олимпиады к месту его проведения,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обратно, а т</w:t>
      </w:r>
      <w:r>
        <w:t>акже вменяет им в обязанность обеспечить соблюдение участниками олимпиады общепринятых норм поведения во время его проведения;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осуществляет организационное и финансовое обеспечение участия в заключительном этапе олимпиады участников регионального этапа оли</w:t>
      </w:r>
      <w:r>
        <w:t>мпиады, включенных в список участников заключительного этапа олимпиады, а также сопровождающих лиц (страхование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</w:t>
      </w:r>
      <w:r>
        <w:t>едения заключительного этапа олимпиады и обратно, оплата питания, проживания, транспортного и экскурсионного обслуживания сопровождающих лиц).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44. Жюри регионального этапа олимпиады по каждому общеобразовательному предмету в срок не позднее 5 календарных д</w:t>
      </w:r>
      <w:r>
        <w:t xml:space="preserve">ней со дня принятия решений апелляционной комиссией по результатам рассмотрения апелляции по соответствующему общеобразовательному предмету </w:t>
      </w:r>
      <w:r>
        <w:lastRenderedPageBreak/>
        <w:t>предоставляет организатору регионального этапа олимпиады протоколы, утверждающие индивидуальные результаты участнико</w:t>
      </w:r>
      <w:r>
        <w:t>в регионального этапа олимпиады,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- аналитические отчеты о результатах выполнения олимпиадных заданий.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45.</w:t>
      </w:r>
      <w:r>
        <w:t xml:space="preserve">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предмету, а также организует ее проведени</w:t>
      </w:r>
      <w:r>
        <w:t>е.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</w:t>
      </w:r>
      <w:r>
        <w:t>ому предмету.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Министерство сообщает организатору регионального этапа олимпиады субъекта Российской Федерации, федеральной территории "Сириус", из которых запрошены работы участников регионального этапа олимпиады для перепроверки, о приостановке подготовки </w:t>
      </w:r>
      <w:r>
        <w:t>нормативного правового акта, утверждающего результаты регионального этапа олимпиады, до получения организатором регионального этапа олимпиады соответствующего субъекта Российской Федерации, федеральной территории "Сириус" результатов перепроверки.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Срок перепроверки олимпиадных работ регионального этапа олимпиады не может превышать 5 рабочих д</w:t>
      </w:r>
      <w:r>
        <w:t>ней со дня предоставления организатором регионального этапа олимпиады выполненных олимпиадных работ регионального этапа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Результаты перепроверки олимпиадных работ регионального этапа олимпиады ЦПМК по соответствующему общеобразовательному предмет</w:t>
      </w:r>
      <w:r>
        <w:t>у представляет в Министерство, Рособрнадзор и организатору регионального этапа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По итогам перепроверки выполненных олимпиадных работ организатор регионального этапа в течение 2 рабочих дней, следующих за днем получения результатов перепроверки, н</w:t>
      </w:r>
      <w:r>
        <w:t>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46. При проведении апелляции по результатам перепроверки </w:t>
      </w:r>
      <w:r>
        <w:t>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апелляции. ЦПМК предоставляет указанные материалы организатору регионального этапа о</w:t>
      </w:r>
      <w:r>
        <w:t>лимпиады в срок не позднее 1 рабочего дня со дня направления запроса.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47. Заключительный этап олимпиады проводится в соответствии с определенными Министерством по согласованию с Рособрнадзором </w:t>
      </w:r>
      <w:hyperlink r:id="rId99" w:history="1">
        <w:r>
          <w:rPr>
            <w:color w:val="0000FF"/>
          </w:rPr>
          <w:t>сроками и местами</w:t>
        </w:r>
      </w:hyperlink>
      <w:r>
        <w:t xml:space="preserve"> проведения по каждому общеобразовательному предмету по олимпиадным заданиям, разработанным в соответствии с </w:t>
      </w:r>
      <w:hyperlink w:anchor="Par117" w:tooltip="16. 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у (далее - ЦПМК)." w:history="1">
        <w:r>
          <w:rPr>
            <w:color w:val="0000FF"/>
          </w:rPr>
          <w:t>пунктами 16</w:t>
        </w:r>
      </w:hyperlink>
      <w:r>
        <w:t xml:space="preserve">, </w:t>
      </w:r>
      <w:hyperlink w:anchor="Par361" w:tooltip="56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 &lt;13&gt;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:" w:history="1">
        <w:r>
          <w:rPr>
            <w:color w:val="0000FF"/>
          </w:rPr>
          <w:t>56</w:t>
        </w:r>
      </w:hyperlink>
      <w:r>
        <w:t xml:space="preserve"> - </w:t>
      </w:r>
      <w:hyperlink w:anchor="Par377" w:tooltip="58. Информация, содержащаяся в комплектах олимпиадных заданий, разрабатываемых для проведения школьного, муниципального, регионального и заключительного этапов олимпиады по каждому общеобразовательному предмету, является конфиденциальной и не подлежит разглашению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. Ор..." w:history="1">
        <w:r>
          <w:rPr>
            <w:color w:val="0000FF"/>
          </w:rPr>
          <w:t>58</w:t>
        </w:r>
      </w:hyperlink>
      <w:r>
        <w:t xml:space="preserve"> Порядка.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lastRenderedPageBreak/>
        <w:t>48. Выполнение олимпиадных заданий на заключительном этапе олимпиады по каждому общеобразовательному предмету осуществляется в аудиториях, оборудованных средствами видеозаписи, осуществляемой в течение вс</w:t>
      </w:r>
      <w:r>
        <w:t>его периода выполнения олимпиадных заданий.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случае выполнения практических заданий вне аудиторий видеозапись осуществляется при наличии технических возможностей.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случае если в олимпиадных заданиях предусмотрены задания, требующие устного ответа, произв</w:t>
      </w:r>
      <w:r>
        <w:t>одится запись с использованием средств цифровой аудиозаписи.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Видеозапись выполнения олимпиадных</w:t>
      </w:r>
      <w:r>
        <w:t xml:space="preserve"> заданий и проведения апелляций хранится организатором заключительного этапа до 1 июля года, следующего за годом проведения олимпиады. До наступления указанной даты материалы видеозаписи выполнения олимпиадных заданий и проведения апелляций могут быть испо</w:t>
      </w:r>
      <w:r>
        <w:t>льзованы Министерством и Рособрнадзором с целью выявления фактов нарушения Порядка.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</w:t>
      </w:r>
      <w:r>
        <w:t>а олимпиады в связи с нарушением Порядка. В случае если участник олимпиады являлся победителем или призером заключительного этапа олимпиады, Министерство вносит изменения в приказ об утверждении итоговых результатов заключительного этапа олимпиад в части е</w:t>
      </w:r>
      <w:r>
        <w:t>го исключения из списка и письменно уведомляет соответствующий субъект Российской Федерации, федеральную территорию "Сириус" о принятом решении. При этом изменение в протоколы жюри заключительного этапа олимпиады по соответствующему общеобразовательному пр</w:t>
      </w:r>
      <w:r>
        <w:t>едмету не вносится.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49. К участию в заключительном этапе олимпиады по каждому общеобразо</w:t>
      </w:r>
      <w:r>
        <w:t>вательному предмету допускаются: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участники регионального этапа олимпиады текущего учебного года, выполнившие олимпиадные задания регионального этапа олимпиады по соответствующему общеобразовательному предмету, и набравшие необходимое для участия в заключит</w:t>
      </w:r>
      <w:r>
        <w:t xml:space="preserve">ельном этапе олимпиады количество баллов, установленное Министерством по общеобразовательному предмету и классу, определяемое в соответствии с </w:t>
      </w:r>
      <w:hyperlink w:anchor="Par321" w:tooltip="51. Проходной балл по конкретному общеобразовательному предмету определяется Министерством таким образом, чтобы обеспечить примерно одинаковое количество приглашенных участников заключительного этапа олимпиады в каждом классе (возрастной группе) (в соответствии с выполняемыми олимпиадными заданиями) с учетом предложений Центрального оргкомитета и ЦПМК. Данный принцип может быть скорректирован Министерством по предложению ЦПМК по конкретному общеобразовательному предмету." w:history="1">
        <w:r>
          <w:rPr>
            <w:color w:val="0000FF"/>
          </w:rPr>
          <w:t>пунктом 51</w:t>
        </w:r>
      </w:hyperlink>
      <w:r>
        <w:t xml:space="preserve"> Порядка (далее - проходной балл);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победители и призеры заключительного этапа олимпиады предыдущего учебного го</w:t>
      </w:r>
      <w:r>
        <w:t>да, продолжающие освоение основных образовательных программ начального общего, основного общего и среднего общего образования.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случае если в субъекте Российской Федерации или федеральной территории "Сириус"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</w:t>
      </w:r>
      <w:r>
        <w:t xml:space="preserve">пе олимпиады количество баллов, установленное Министерством по общеобразовательному предмету и классу, субъект Российской Федерации, в том числе федеральная территория </w:t>
      </w:r>
      <w:r>
        <w:lastRenderedPageBreak/>
        <w:t>"Сириус", вправе направить для участия в заключительном этапе олимпиады по данному предм</w:t>
      </w:r>
      <w:r>
        <w:t>ету одного участника регионального этапа олимпиады текущего учебного года, набравшего наибольшее количество баллов, но не менее 50 процентов от установленного Министерством количества баллов (далее - участники по квоте).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10" w:name="Par319"/>
      <w:bookmarkEnd w:id="10"/>
      <w:r>
        <w:t>50.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</w:t>
      </w:r>
      <w:r>
        <w:t xml:space="preserve"> олимпиады по конкретному общеобразовательному предмету, набравших необходимое количество баллов, установленное Министерством (далее - участники заключительного этапа олимпиады по проходному баллу), количества победителей и призеров олимпиады года, предшес</w:t>
      </w:r>
      <w:r>
        <w:t>твующего году проведения олимпиады, и количества участников по квоте (далее вместе - приглашенные участники заключительного этапа олимпиады).</w:t>
      </w:r>
    </w:p>
    <w:p w:rsidR="00000000" w:rsidRDefault="007351FF">
      <w:pPr>
        <w:pStyle w:val="ConsPlusNormal"/>
        <w:jc w:val="both"/>
      </w:pPr>
      <w:r>
        <w:t xml:space="preserve">(п. 50 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Минпросвещения России от 05.08.2024 N 528)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11" w:name="Par321"/>
      <w:bookmarkEnd w:id="11"/>
      <w:r>
        <w:t xml:space="preserve">51. Проходной </w:t>
      </w:r>
      <w:hyperlink r:id="rId103" w:history="1">
        <w:r>
          <w:rPr>
            <w:color w:val="0000FF"/>
          </w:rPr>
          <w:t>балл</w:t>
        </w:r>
      </w:hyperlink>
      <w:r>
        <w:t xml:space="preserve"> по конкретному общеобразовательному предмету определяе</w:t>
      </w:r>
      <w:r>
        <w:t>тся Министерством таким образом, чтобы обеспечить примерно одинаковое количество приглашенных участников заключительного этапа олимпиады в каждом классе (возрастной группе) (в соответствии с выполняемыми олимпиадными заданиями) с учетом предложений Централ</w:t>
      </w:r>
      <w:r>
        <w:t>ьного оргкомитета и ЦПМК. Данный принцип может быть скорректирован Министерством по предложению ЦПМК по конкретному общеобразовательному предмету.</w:t>
      </w:r>
    </w:p>
    <w:p w:rsidR="00000000" w:rsidRDefault="007351FF">
      <w:pPr>
        <w:pStyle w:val="ConsPlusNormal"/>
        <w:jc w:val="both"/>
      </w:pPr>
      <w:r>
        <w:t xml:space="preserve">(в ред. Приказов Минпросвещения России от 26.01.2023 </w:t>
      </w:r>
      <w:hyperlink r:id="rId104" w:history="1">
        <w:r>
          <w:rPr>
            <w:color w:val="0000FF"/>
          </w:rPr>
          <w:t>N 55</w:t>
        </w:r>
      </w:hyperlink>
      <w:r>
        <w:t xml:space="preserve">, от 05.08.2024 </w:t>
      </w:r>
      <w:hyperlink r:id="rId105" w:history="1">
        <w:r>
          <w:rPr>
            <w:color w:val="0000FF"/>
          </w:rPr>
          <w:t>N 528</w:t>
        </w:r>
      </w:hyperlink>
      <w:r>
        <w:t>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По результатам участников регионального этапа олимпиады по каждом</w:t>
      </w:r>
      <w:r>
        <w:t>у общеобразовательному предмету формируются списки участников по классам (в соответствии с выполняемыми олимпиадными заданиями). Список по каждому классу ранжируется в порядке убывания набранных баллов.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Участниками заключительного этапа по каждому классу с</w:t>
      </w:r>
      <w:r>
        <w:t>тановятся лица, занимающие верхние позиции в ранжированном списке до места в рейтинге, соответствующего количеству участников заключительного этапа олимпиады по проходному баллу по конкретному общеобразовательному предмету и классу.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При равенстве баллов у </w:t>
      </w:r>
      <w:r>
        <w:t>нескольких участников регионального этапа олимпиады по конкретному классу, не дающего однозначно определить состав участников заключительного этапа, количество участников по указанному классу изменяется в сторону уменьшения. Оставшееся количество мест по д</w:t>
      </w:r>
      <w:r>
        <w:t xml:space="preserve">анному общеобразовательному предмету по данному классу получают участники других классов по данному общеобразовательному предмету, набравшие наибольшее количество баллов. При этом общее количество приглашенных участников заключительного этапа олимпиады по </w:t>
      </w:r>
      <w:r>
        <w:t xml:space="preserve">конкретному общеобразовательному предмету, должно соответствовать количеству, установленному Министерством в соответствии с </w:t>
      </w:r>
      <w:hyperlink w:anchor="Par319" w:tooltip="50.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, набравших необходимое количество баллов, установленное Министерством (далее - участники заключительного этапа олимпиады по проходному баллу), количества победителей и призеров олимпиады года, пред..." w:history="1">
        <w:r>
          <w:rPr>
            <w:color w:val="0000FF"/>
          </w:rPr>
          <w:t>пунктом 50</w:t>
        </w:r>
      </w:hyperlink>
      <w:r>
        <w:t xml:space="preserve"> Порядка.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Минпросвещения России от 05.08.2024 N 528)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52. Министерство: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до 1 декабря года, предшествующего году проведения олимпиады, с учетом предложений </w:t>
      </w:r>
      <w:r>
        <w:lastRenderedPageBreak/>
        <w:t xml:space="preserve">Центрального оргкомитета определяет </w:t>
      </w:r>
      <w:hyperlink r:id="rId107" w:history="1">
        <w:r>
          <w:rPr>
            <w:color w:val="0000FF"/>
          </w:rPr>
          <w:t>места</w:t>
        </w:r>
      </w:hyperlink>
      <w:r>
        <w:t xml:space="preserve"> проведения заключительного этапа олимпиады по каждому общеобразовательному предмету;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до 1 февраля года проведения олимпиады утверждает </w:t>
      </w:r>
      <w:hyperlink r:id="rId108" w:history="1">
        <w:r>
          <w:rPr>
            <w:color w:val="0000FF"/>
          </w:rPr>
          <w:t>регламент</w:t>
        </w:r>
      </w:hyperlink>
      <w:r>
        <w:t xml:space="preserve"> проведения заключительного этапа олимпиады и согласовывает его с Рособрнадзором;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до 5 февраля года проведения олимпиады определяет количество участников, квоту призеров и поб</w:t>
      </w:r>
      <w:r>
        <w:t>едителей заключительного этапа олимпиады (при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</w:t>
      </w:r>
      <w:r>
        <w:t>азовательному предмету,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предмету; победителем, призером заключительного этапа олимпиады не мо</w:t>
      </w:r>
      <w:r>
        <w:t>жет признаваться участник, набравший менее 50 процентов от максимального возможного количества баллов, предусмотренного методикой оценивания выполненных олимпиадных работ);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до 15 февраля года проведения олимпиады направляет в места проведения заключительно</w:t>
      </w:r>
      <w:r>
        <w:t>го этапа олимпиады регламент проведения заключительного этапа олимпиады и требования к проведению заключительного этапа олимпиады, описание необходимого материально-технического оборудования для проведения олимпиады, перечень справочных материалов, средств</w:t>
      </w:r>
      <w:r>
        <w:t xml:space="preserve"> связи и электронно-вычислительной техники, разрешенных к использованию во время проведения олимпиады, согласованные с Рособрнадзором;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до 1 марта года проведения олимпиады утверждает составы оргкомитетов, жюри и апелляционных комиссий заключительного этапа</w:t>
      </w:r>
      <w:r>
        <w:t xml:space="preserve"> олимпиады по каждому общеобразовательному предмету, согласованные с Рособрнадзором;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</w:t>
      </w:r>
      <w:r>
        <w:t>м с указанием сведений об участниках и публикует их на своем официальном сайте в сети Интернет не позднее 30 июня года проведения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53. Оргкомитеты заключительного этапа олимпиады: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определяют даты проведения анализа олимпиадных заданий, показа вып</w:t>
      </w:r>
      <w:r>
        <w:t xml:space="preserve">олненных олимпиадных работ, а также рассмотрения апелляций в соответствии с </w:t>
      </w:r>
      <w:hyperlink w:anchor="Par416" w:tooltip="72. Участник олимпиады вправе подать апелляцию о несогласии с выставленными баллами (далее - апелляция) в создаваемую организатором соответствующего этапа апелляционную комиссию в установленной организатором соответствующего этапа олимпиады форме." w:history="1">
        <w:r>
          <w:rPr>
            <w:color w:val="0000FF"/>
          </w:rPr>
          <w:t>пунктами 72</w:t>
        </w:r>
      </w:hyperlink>
      <w:r>
        <w:t xml:space="preserve"> - </w:t>
      </w:r>
      <w:hyperlink w:anchor="Par443" w:tooltip="83.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" w:history="1">
        <w:r>
          <w:rPr>
            <w:color w:val="0000FF"/>
          </w:rPr>
          <w:t>83</w:t>
        </w:r>
      </w:hyperlink>
      <w:r>
        <w:t xml:space="preserve"> Порядка и требованиями к проведению заключительного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обеспечивают участников заключительного этапа олимпиады проживанием и питан</w:t>
      </w:r>
      <w:r>
        <w:t>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 правилами и нормами &lt;12&gt;;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110" w:history="1">
        <w:r>
          <w:rPr>
            <w:color w:val="0000FF"/>
          </w:rPr>
          <w:t>&lt;12&gt;</w:t>
        </w:r>
      </w:hyperlink>
      <w:r>
        <w:t xml:space="preserve"> </w:t>
      </w:r>
      <w:hyperlink r:id="rId111" w:history="1">
        <w:r>
          <w:rPr>
            <w:color w:val="0000FF"/>
          </w:rPr>
          <w:t>СП 2.4.3648-20</w:t>
        </w:r>
      </w:hyperlink>
      <w:r>
        <w:t>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lastRenderedPageBreak/>
        <w:t>обеспечивают хранение олимпиадных заданий по каждому общеобразовательному предмету;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обеспечивают создание специальных условий д</w:t>
      </w:r>
      <w:r>
        <w:t>ля участников заключительного этапа олимпиады с ОВЗ и детей-инвалидов, учитывающих состояние их здоровья, особенности психофизического развития;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осуществляют кодирование (обезличивание) и декодирование олимпиадных работ участников заключительного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обеспечивают сканирование выполненных в письменной форме обезличенных олимпиадных работ и предоставляют обезличенные копии олимпиадных ра</w:t>
      </w:r>
      <w:r>
        <w:t>бот для проверки жюри заключительного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</w:t>
      </w:r>
      <w:r>
        <w:t>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направляют в Министерс</w:t>
      </w:r>
      <w:r>
        <w:t>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обеспечивают хранение подлинников олимпиадных работ и проверенных жюри копий выполнен</w:t>
      </w:r>
      <w:r>
        <w:t>ных участниками олимпиадных работ в течение 4 лет с момента их сканирования;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организуют </w:t>
      </w:r>
      <w:r>
        <w:t xml:space="preserve">награждение победителей и призеров заключительного этапа олимпиады дипломами в соответствии с утвержденными Министерством образцами, приведенными в </w:t>
      </w:r>
      <w:hyperlink w:anchor="Par461" w:tooltip="Образец диплома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54. Уполномоченная организация: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срок не позднее чем за 30 календарных дней до начала проведения регионал</w:t>
      </w:r>
      <w:r>
        <w:t>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</w:t>
      </w:r>
      <w:r>
        <w:t>ельному предмету;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</w:t>
      </w:r>
      <w:r>
        <w:t xml:space="preserve">ые оргкомитетами заключительного этапа олимпиады и согласованные с Министерством программы проведения </w:t>
      </w:r>
      <w:r>
        <w:lastRenderedPageBreak/>
        <w:t>заключительного этапа олимпиады по каждому общеобразовательному предмету;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обеспечивает информационное сопровождение заключительного этапа олимпиады на инф</w:t>
      </w:r>
      <w:r>
        <w:t>ормационном ресурсе в сети Интернет, размещение материалов по итогам заключительного этапа олимпиады, переданных оргкомитетами по каждому общеобразовательному предмету;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обеспечивает формирование списков победителей и призеров заключительного этапа олимпиад</w:t>
      </w:r>
      <w:r>
        <w:t>ы на основании протоколов жюри заключительного этапа олимпиады по соответствующим общеобразовательным предметам и направляет их в Министерство.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55. Жюри заключительного этапа олимпиады по каждому общеобразовательному предмету в срок не позднее 5 календарны</w:t>
      </w:r>
      <w:r>
        <w:t>х дней со дня принятия решения апелляционной комиссией по результатам рассмотрения апелляций предоставляет в Министерство протоколы, утверждающие индивидуальные результаты участников заключительного этапа олимпиады, оформленные в виде рейтинговой таблицы п</w:t>
      </w:r>
      <w:r>
        <w:t>обедителей, призеров и участников с указанием сведений об участниках, классе и набранных ими баллах, а также аналитические отчеты о результатах проведения заключительного этапа олимпиады по соответствующему общеобразовательному предмету.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Title"/>
        <w:jc w:val="center"/>
        <w:outlineLvl w:val="1"/>
      </w:pPr>
      <w:r>
        <w:t xml:space="preserve">IV. Разработка и </w:t>
      </w:r>
      <w:r>
        <w:t>доставка олимпиадных заданий в места</w:t>
      </w:r>
    </w:p>
    <w:p w:rsidR="00000000" w:rsidRDefault="007351FF">
      <w:pPr>
        <w:pStyle w:val="ConsPlusTitle"/>
        <w:jc w:val="center"/>
      </w:pPr>
      <w:r>
        <w:t>проведения олимпиады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bookmarkStart w:id="12" w:name="Par361"/>
      <w:bookmarkEnd w:id="12"/>
      <w:r>
        <w:t>56.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</w:t>
      </w:r>
      <w:r>
        <w:t>ния &lt;13&gt;,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(профиля):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114" w:history="1">
        <w:r>
          <w:rPr>
            <w:color w:val="0000FF"/>
          </w:rPr>
          <w:t>&lt;13&gt;</w:t>
        </w:r>
      </w:hyperlink>
      <w:r>
        <w:t xml:space="preserve"> Федеральный государственный обр</w:t>
      </w:r>
      <w:r>
        <w:t xml:space="preserve">азовательный </w:t>
      </w:r>
      <w:hyperlink r:id="rId115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утвержденный приказом Министерства образования и науки Российской Федерации от 6 октября 2009</w:t>
      </w:r>
      <w:r>
        <w:t xml:space="preserve">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</w:t>
      </w:r>
      <w:r>
        <w:t>терством юстиции Российской Федерации 4 февраля 2011 г., регистрационный N 18707),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</w:t>
      </w:r>
      <w:r>
        <w:t xml:space="preserve">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 35916), от 18 мая 2015 г. N 507 </w:t>
      </w:r>
      <w:r>
        <w:t>(зарегистрирован Министерством юстиции Российской Федерации 18 июля 2015 г., регистрационный N 37714) и от 31 декабря 2015 г. N 1576 (зарегистрирован Министерством юстиции Российской Федерации 2 февраля 2016 г., регистрационный N 40936); федеральный госуда</w:t>
      </w:r>
      <w:r>
        <w:t xml:space="preserve">рственный образовательный </w:t>
      </w:r>
      <w:hyperlink r:id="rId116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образования, утвержденный приказом Министерства образования и науки Российской Федерации от 17</w:t>
      </w:r>
      <w:r>
        <w:t xml:space="preserve">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</w:t>
      </w:r>
      <w:r>
        <w:lastRenderedPageBreak/>
        <w:t>2014 г. N 1644 (зарегис</w:t>
      </w:r>
      <w:r>
        <w:t>трирован Министерством юстиции Российской Федерации 6 февраля 2015 г., регистрационный N 35915) и от 31 декабря 2015 г. N 1577 (зарегистрирован Министерством юстиции Российской Федерации 2 февраля 2016 г., регистрационный N 40937); федеральный государствен</w:t>
      </w:r>
      <w:r>
        <w:t xml:space="preserve">ный образовательный </w:t>
      </w:r>
      <w:hyperlink r:id="rId117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</w:t>
      </w:r>
      <w:r>
        <w:t xml:space="preserve">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</w:t>
      </w:r>
      <w:r>
        <w:t>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</w:t>
      </w:r>
      <w:r>
        <w:t>истерством юстиции Российской Федерации 26 июля 2017 г., регистрационный N 47532).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разработчиками из числа муниципальных предметно-методических комиссий для школьного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разработчиками из числа региональных предметно-методических комиссий дл</w:t>
      </w:r>
      <w:r>
        <w:t>я муниципального этапа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разработчиками из числа ЦПМК для регионального и заключительного этапов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Организатор школьного и муниципального этапов вправе привлекать к разработке олимпиадных заданий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</w:t>
      </w:r>
      <w:r>
        <w:t>кже коммерческие организации в порядке, установленном законодательством Российской Федерации &lt;14&gt;.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Минпросвещения России от 14.02.</w:t>
      </w:r>
      <w:r>
        <w:t>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351FF">
      <w:pPr>
        <w:pStyle w:val="ConsPlusNormal"/>
        <w:spacing w:before="240"/>
        <w:ind w:firstLine="540"/>
        <w:jc w:val="both"/>
      </w:pPr>
      <w:hyperlink r:id="rId119" w:history="1">
        <w:r>
          <w:rPr>
            <w:color w:val="0000FF"/>
          </w:rPr>
          <w:t>&lt;14&gt;</w:t>
        </w:r>
      </w:hyperlink>
      <w:r>
        <w:t xml:space="preserve"> </w:t>
      </w:r>
      <w:hyperlink r:id="rId120" w:history="1">
        <w:r>
          <w:rPr>
            <w:color w:val="0000FF"/>
          </w:rPr>
          <w:t>Часть 2 статьи 24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</w:t>
      </w:r>
      <w:r>
        <w:t xml:space="preserve"> 1652; 2018, N 1, ст. 88).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В комплекты олимпиадных заданий могут входить теоретические и практические задания, предполагающие выполнение письменных, устных, практических и экспериментальных заданий.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Порядок разработки комплектов олимпиадных заданий для ре</w:t>
      </w:r>
      <w:r>
        <w:t>гионального и заключительного этапов олимпиады определяется Министерством и Рособрнадзором.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57.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</w:t>
      </w:r>
      <w:r>
        <w:t>тветствующего этапа олимпиады в определенном им порядке в зашифрованном виде.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13" w:name="Par377"/>
      <w:bookmarkEnd w:id="13"/>
      <w:r>
        <w:t>58. Информация, содержащаяся в комплектах олимпиадных заданий, разрабатываемых для проведения школьного, муниципального, регионального и заключительного этапов олимпи</w:t>
      </w:r>
      <w:r>
        <w:t xml:space="preserve">ады по каждому общеобразовательному предмету, является конфиденциальной и не подлежит </w:t>
      </w:r>
      <w:r>
        <w:lastRenderedPageBreak/>
        <w:t>разглашению.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</w:t>
      </w:r>
      <w:r>
        <w:t xml:space="preserve"> соответствующего этапа олимпиады по соответствующему общеобразовательному предмету. Организатор каждого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</w:t>
      </w:r>
      <w:r>
        <w:t>я олимпиады.</w:t>
      </w:r>
    </w:p>
    <w:p w:rsidR="00000000" w:rsidRDefault="007351FF">
      <w:pPr>
        <w:pStyle w:val="ConsPlusNormal"/>
        <w:jc w:val="both"/>
      </w:pPr>
      <w:r>
        <w:t xml:space="preserve">(п. 58 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59. Доставка комплектов олимпиадных заданий по каждому общеобразовате</w:t>
      </w:r>
      <w:r>
        <w:t>льному предмету осуществляется организатором соответствующего этапа олимпиады с соблюдением мер по обеспечению конфиденциальности информации, содержащейся в комплектах олимпиадных заданий.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Порядок доставки комплектов олимпиадных заданий по каждому общеобра</w:t>
      </w:r>
      <w:r>
        <w:t>зовательному предмету в оргкомитеты школьного и муниципального этапов олимпиады определяется органом местного самоуправления, осуществляющим управление в сфере образования, органами публичной власти федеральной территории "Сириус", осуществляющими полномоч</w:t>
      </w:r>
      <w:r>
        <w:t xml:space="preserve">ия, предусмотренные </w:t>
      </w:r>
      <w:hyperlink r:id="rId122" w:history="1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"О федеральной территории "Сириус".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Сроки и порядок доставки комплектов олимпиадных заданий по каждому общеобразовательному предмету на региональном и заключительном э</w:t>
      </w:r>
      <w:r>
        <w:t>тапах олимпиады в места их проведения, а также порядок их расшифрования определяет Министерство по согласованию с Рособрнадзором.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</w:t>
      </w:r>
      <w:r>
        <w:t>Минпросвещения России от 26.01.2023 N 55)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60. Тиражирование,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организационно-техн</w:t>
      </w:r>
      <w:r>
        <w:t>ологической моделью.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Title"/>
        <w:jc w:val="center"/>
        <w:outlineLvl w:val="1"/>
      </w:pPr>
      <w:r>
        <w:t>V. Проверка, анализ и показ выполненных олимпиадных работ,</w:t>
      </w:r>
    </w:p>
    <w:p w:rsidR="00000000" w:rsidRDefault="007351FF">
      <w:pPr>
        <w:pStyle w:val="ConsPlusTitle"/>
        <w:jc w:val="center"/>
      </w:pPr>
      <w:r>
        <w:t>процедура апелляции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61. Проверка выполненных олимпиадных работ осуществляется жюри соответствующего этапа олимпиады по соответствующему общеобразовательному предмету.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Проверк</w:t>
      </w:r>
      <w:r>
        <w:t>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соответствующий этап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Проверке подлежат обезличенные выполненные олимпиадные работы. На</w:t>
      </w:r>
      <w:r>
        <w:t xml:space="preserve">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</w:t>
      </w:r>
      <w:r>
        <w:t>т. Хранение оригиналов выполненных письменных олимпиадных работ обеспечивает оргкомитет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62. В случае выявления фактических ошибок в критериях оценивания олимпиадных работ </w:t>
      </w:r>
      <w:r>
        <w:lastRenderedPageBreak/>
        <w:t>регионального этапа олимпиады жюри обращается в ЦПМК по соответствующему о</w:t>
      </w:r>
      <w:r>
        <w:t>бщеобразовательному предмету.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ЦПМК принимает решение о внесении изменений в критери</w:t>
      </w:r>
      <w:r>
        <w:t>и оценивания олимпиадных работ, которое оформляется протоколом ЦПМК.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</w:t>
      </w:r>
      <w:r>
        <w:t>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</w:t>
      </w:r>
      <w:r>
        <w:t>х работ, которое оформляется протоколом за подписью председателя жюри по соответствующему предмету олимпиады. Протокол о внесении изменений в критерии оценивания олимпиадных работ направляется в Министерство и председателю ЦПМК по соответствующему общеобра</w:t>
      </w:r>
      <w:r>
        <w:t>зовательному предмету.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63. Письменные олимпиадные работы на региональном и заключительном этапах олимпиады проверяются не менее чем двумя членами жюри.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случае существенного расхождения в баллах, выставленных двумя членами жюри, назначается третья проверк</w:t>
      </w:r>
      <w:r>
        <w:t>а. Существенное расхождение в баллах определено в критериях оценивания по соответствующему учебному предмету.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Члену жюри, осуществляющему третью проверку, предоставляется информация о баллах, выставленных членами жюри, ранее проверявшими олимпиадную работу</w:t>
      </w:r>
      <w:r>
        <w:t>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Распределение олимпиадных работ между членами жюри, а также определение необходимости третьей проверки осуществляются председателем жюри.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Выполнение олимпиадных заданий в устной форме оценивается не менее чем двумя членами жюри, и из двух выставленных оц</w:t>
      </w:r>
      <w:r>
        <w:t>енок выводится среднее арифметическое в соответствии с правилами математического округления.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64. Проверка олимпиадных работ заключительного этапа олимпиады осуществляется жюри в аудиториях, оборудованных средствами видеозаписи, исключающих возможность допу</w:t>
      </w:r>
      <w:r>
        <w:t>ска к ним посторонних лиц.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65. В местах работы жюри при наличии документов, подтверждающих их полномочия, могут присутствовать должностные лица Министерства, Рособрнадзора, представители оргкомитета олимпиады, обеспечивающие работу жюри, и технические спец</w:t>
      </w:r>
      <w:r>
        <w:t>иалисты, занятые обслуживанием оборудования, используемого при проведении олимпиады, общественные наблюдатели.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66. Проверенные жюри выполненные олимпиадные работы (обезличенные копии олимпиадных работ) передаются техническим специалистам, которые производя</w:t>
      </w:r>
      <w:r>
        <w:t>т декодирование и составляют рейтинговую таблицу результатов участников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67. После подведения итогов на заключительном этапе олимпиадные задания, критерии оценки и итоговые оценки олимпиадных работ доводятся до участников олимпиады посредством </w:t>
      </w:r>
      <w:r>
        <w:lastRenderedPageBreak/>
        <w:t>ра</w:t>
      </w:r>
      <w:r>
        <w:t>змещения на информационном стенде соответствующего оргкомитета или в сети Интернет на официальном сайте оргкомитета олимпиады или Министерства.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68. После выполнения участниками олимпиады заданий жюри соответствующего этапа олимпиады проводит анализ олимпиа</w:t>
      </w:r>
      <w:r>
        <w:t>дных заданий и их решений, показ выполненных олимпиадных работ.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69.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</w:t>
      </w:r>
      <w:r>
        <w:t>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При проведении анализа олимпиадных заданий и их решений могут присутствовать с</w:t>
      </w:r>
      <w:r>
        <w:t>опровождающие лица.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25" w:history="1">
        <w:r>
          <w:rPr>
            <w:color w:val="0000FF"/>
          </w:rPr>
          <w:t>Приказ</w:t>
        </w:r>
      </w:hyperlink>
      <w:r>
        <w:t xml:space="preserve"> Минпросвещения России от 26.01.2023 N 55.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70. После проведения анализа олимпиадных заданий и их р</w:t>
      </w:r>
      <w:r>
        <w:t>ешений на заключительном этапе олимпиады оргкомитет выдает по запросу участника олимпиады копию выполненной им письменной части олимпиадной работы.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71. После проведения анализа олимпиадных заданий и их решений жюри по запросу участника проводит показ выполненной им олимпиадной работы. При этом на заключительном этапе олимпиады участнику предо</w:t>
      </w:r>
      <w:r>
        <w:t>ставляется для ознакомления проверенная жюри копия выполненной им олимпиадной работы.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Уч</w:t>
      </w:r>
      <w:r>
        <w:t>астник олимпиады на каждом этапе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Во время показа выполненных олимпи</w:t>
      </w:r>
      <w:r>
        <w:t>адных работ жюри не вправе изменить баллы, выставленные при проверке олимпиадных заданий.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Показ выполненных олимпиадных работ заключительного этапа олимпиады в очной форме проводится в аудиториях, оборудованных средствами видеозаписи. В течение всего перио</w:t>
      </w:r>
      <w:r>
        <w:t>да показа олимпиадных заданий осуществляется видеозапись.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проведения.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14" w:name="Par416"/>
      <w:bookmarkEnd w:id="14"/>
      <w:r>
        <w:t>72. Участник олимпиа</w:t>
      </w:r>
      <w:r>
        <w:t>ды вправе подать апелляцию о несогласии с выставленными баллами (далее - апелляция) в создаваемую организатором соответствующего этапа апелляционную комиссию в установленной организатором соответствующего этапа олимпиады форме.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73. Апелляционная комиссия: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lastRenderedPageBreak/>
        <w:t>принимает и рассматривает апелляции участников олимпиады;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</w:t>
      </w:r>
      <w:r>
        <w:t>ства баллов", "удовлетворить апелляцию с повышением количества баллов");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информирует участников олимпиады о принятом решении.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74. Состав апелляционных комиссий формируется из </w:t>
      </w:r>
      <w:r>
        <w:t>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полномочия, органов публично</w:t>
      </w:r>
      <w:r>
        <w:t xml:space="preserve">й власти федеральной территории "Сириус", осуществляющих полномочия, предусмотренные </w:t>
      </w:r>
      <w:hyperlink r:id="rId128" w:history="1">
        <w:r>
          <w:rPr>
            <w:color w:val="0000FF"/>
          </w:rPr>
          <w:t>пунктами 2</w:t>
        </w:r>
      </w:hyperlink>
      <w:r>
        <w:t xml:space="preserve">, </w:t>
      </w:r>
      <w:hyperlink r:id="rId129" w:history="1">
        <w:r>
          <w:rPr>
            <w:color w:val="0000FF"/>
          </w:rPr>
          <w:t>3</w:t>
        </w:r>
      </w:hyperlink>
      <w:r>
        <w:t xml:space="preserve"> и </w:t>
      </w:r>
      <w:hyperlink r:id="rId130" w:history="1">
        <w:r>
          <w:rPr>
            <w:color w:val="0000FF"/>
          </w:rPr>
          <w:t>5 части 1 статьи 8</w:t>
        </w:r>
      </w:hyperlink>
      <w:r>
        <w:t xml:space="preserve"> Федерального закона "О федеральной территории "Сириус",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Общее руководство работой апелляционной комиссии осуществляется ее председателем.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75. Решение апелл</w:t>
      </w:r>
      <w:r>
        <w:t>яционной комиссии оформляется протоколом.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При проведении апелляции на заключительном этапе олимпиады на протоколе должна быть личная подпись участника олимпиады, подававшего заявление на апелляцию. В случае отказа в протоколе апелляции делается соответству</w:t>
      </w:r>
      <w:r>
        <w:t>ющая отметка.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случае рав</w:t>
      </w:r>
      <w:r>
        <w:t>енства голосов решающим является голос председателя апелляционной комиссии.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76.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</w:t>
      </w:r>
      <w:r>
        <w:t>и апелляции не рассматриваются.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На заседании апелляционной комиссии рассматривается оценивание только тех заданий, которые указаны в апелляции.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77. Апелляции заключительного этапа олимпиады рассматриваются апелляционными комиссиями очно с использованием ср</w:t>
      </w:r>
      <w:r>
        <w:t>едств видеозаписи. Видеозапись осуществляется в течение всего времени рассмотрения апелляции.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78. Правила подачи апелляции школьного, муниципального и регионального этапов </w:t>
      </w:r>
      <w:r>
        <w:lastRenderedPageBreak/>
        <w:t>олимпиады, в том числе в случае перепроверки заданий регионального этапа, устанавливаются организатором соответствующего этапа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При организации апелляции по результатам</w:t>
      </w:r>
      <w:r>
        <w:t xml:space="preserve"> перепроверки заданий регионального этапа олимпиады организатор регионального этапа олимпиады, предоставивший работы для перепроверки ЦПМК, вправе запросить информацию для проведения апелляции у ЦПМК.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79. Для рассмотрения апелляции членам апелляционной комиссии предоставляются копии проверенной жюри работы участника олимпиады (в случае выполн</w:t>
      </w:r>
      <w:r>
        <w:t>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80. Рассмотрение апелляции проводится с участием самого участника олимпиады.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Участник вправе </w:t>
      </w:r>
      <w:r>
        <w:t>письменно (в заявлении на апелляцию или в самостоятельном заявлении) просить о рассмотрении апелляции без его участия.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В случае неявки по уважительным причинам (болезни или иных обстоятельств), подтвержденных документально, участника, не просившего о рассм</w:t>
      </w:r>
      <w:r>
        <w:t>отрении апелляции без его участия, рассмотрение апелляции по существу проводится без его участия.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</w:t>
      </w:r>
      <w:r>
        <w:t>на апелляцию считается недействительным и рассмотрение апелляции по существу не проводится.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 xml:space="preserve">81. Процедура апелляции на региональном и заключительном этапах олимпиады проводится в аудиториях, оборудованных средствами видеозаписи. Видеозапись осуществляется </w:t>
      </w:r>
      <w:r>
        <w:t>в течение всего периода проведения апелляции.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82. При рассмотрении апелляции могут присутствовать общественные наблюдатели, сопровождающие лица, должностные лица Министерства, Рособрнадзора, органов исполнительной власти субъектов Российской Федерации, осу</w:t>
      </w:r>
      <w:r>
        <w:t>ществляющих государственное управление в сфере образования, или органа исполнительной власти субъекта Российской Федерации, осуществляющего переданные полномочия, органов публичной власти федеральной территории "Сириус", осуществляющих полномочия, предусмо</w:t>
      </w:r>
      <w:r>
        <w:t xml:space="preserve">тренные </w:t>
      </w:r>
      <w:hyperlink r:id="rId133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34" w:history="1">
        <w:r>
          <w:rPr>
            <w:color w:val="0000FF"/>
          </w:rPr>
          <w:t>3 части 1 статьи 8</w:t>
        </w:r>
      </w:hyperlink>
      <w:r>
        <w:t xml:space="preserve"> Федерального закона "О федеральной территории "Сириус".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</w:t>
      </w:r>
      <w:r>
        <w:t>об их удалении, который представляется организатору соответствующего этапа олимпиады.</w:t>
      </w:r>
    </w:p>
    <w:p w:rsidR="00000000" w:rsidRDefault="007351FF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7351FF">
      <w:pPr>
        <w:pStyle w:val="ConsPlusNormal"/>
        <w:spacing w:before="240"/>
        <w:ind w:firstLine="540"/>
        <w:jc w:val="both"/>
      </w:pPr>
      <w:bookmarkStart w:id="15" w:name="Par443"/>
      <w:bookmarkEnd w:id="15"/>
      <w:r>
        <w:t>83.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</w:t>
      </w:r>
    </w:p>
    <w:p w:rsidR="00000000" w:rsidRDefault="007351FF">
      <w:pPr>
        <w:pStyle w:val="ConsPlusNormal"/>
        <w:spacing w:before="240"/>
        <w:ind w:firstLine="540"/>
        <w:jc w:val="both"/>
      </w:pPr>
      <w:r>
        <w:t>Решение апелляционн</w:t>
      </w:r>
      <w:r>
        <w:t>ой комиссии этапа олимпиады является окончательным.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Title"/>
        <w:jc w:val="center"/>
        <w:outlineLvl w:val="1"/>
      </w:pPr>
      <w:r>
        <w:lastRenderedPageBreak/>
        <w:t>VI. Заключительные положения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ind w:firstLine="540"/>
        <w:jc w:val="both"/>
      </w:pPr>
      <w:r>
        <w:t>84. Финансовое обеспечение проведения заключительного этапа олимпиады (за исключением расходов на 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провед</w:t>
      </w:r>
      <w:r>
        <w:t>ения заключительного этапа олимпиады и обратно, расходов на питание, проживание, транспортное и экскурсионное обслуживание сопровождающих лиц) осуществляется за счет средств федерального бюджета.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right"/>
        <w:outlineLvl w:val="1"/>
      </w:pPr>
      <w:r>
        <w:t>Приложение</w:t>
      </w:r>
    </w:p>
    <w:p w:rsidR="00000000" w:rsidRDefault="007351FF">
      <w:pPr>
        <w:pStyle w:val="ConsPlusNormal"/>
        <w:jc w:val="right"/>
      </w:pPr>
      <w:r>
        <w:t>к Порядку проведения всероссийской</w:t>
      </w:r>
    </w:p>
    <w:p w:rsidR="00000000" w:rsidRDefault="007351FF">
      <w:pPr>
        <w:pStyle w:val="ConsPlusNormal"/>
        <w:jc w:val="right"/>
      </w:pPr>
      <w:r>
        <w:t>олимпиады</w:t>
      </w:r>
      <w:r>
        <w:t xml:space="preserve"> школьников, утвержденному</w:t>
      </w:r>
    </w:p>
    <w:p w:rsidR="00000000" w:rsidRDefault="007351FF">
      <w:pPr>
        <w:pStyle w:val="ConsPlusNormal"/>
        <w:jc w:val="right"/>
      </w:pPr>
      <w:r>
        <w:t>приказом Министерства просвещения</w:t>
      </w:r>
    </w:p>
    <w:p w:rsidR="00000000" w:rsidRDefault="007351FF">
      <w:pPr>
        <w:pStyle w:val="ConsPlusNormal"/>
        <w:jc w:val="right"/>
      </w:pPr>
      <w:r>
        <w:t>Российской Федерации</w:t>
      </w:r>
    </w:p>
    <w:p w:rsidR="00000000" w:rsidRDefault="007351FF">
      <w:pPr>
        <w:pStyle w:val="ConsPlusNormal"/>
        <w:jc w:val="right"/>
      </w:pPr>
      <w:r>
        <w:t>от 27 ноября 2020 г. N 678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center"/>
        <w:outlineLvl w:val="2"/>
      </w:pPr>
      <w:bookmarkStart w:id="16" w:name="Par461"/>
      <w:bookmarkEnd w:id="16"/>
      <w:r>
        <w:t>Образец диплома</w:t>
      </w:r>
    </w:p>
    <w:p w:rsidR="00000000" w:rsidRDefault="007351FF">
      <w:pPr>
        <w:pStyle w:val="ConsPlusNormal"/>
        <w:jc w:val="center"/>
      </w:pPr>
      <w:r>
        <w:t>победителя всероссийской олимпиады школьников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center"/>
        <w:outlineLvl w:val="3"/>
      </w:pPr>
      <w:r>
        <w:t>Лицевая сторона обложки</w:t>
      </w:r>
    </w:p>
    <w:p w:rsidR="00000000" w:rsidRDefault="007351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000000"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Эмблема олимпиады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ДИПЛОМ</w:t>
            </w:r>
          </w:p>
          <w:p w:rsidR="00000000" w:rsidRDefault="007351FF">
            <w:pPr>
              <w:pStyle w:val="ConsPlusNormal"/>
              <w:jc w:val="center"/>
            </w:pPr>
            <w:r>
              <w:t>победителя</w:t>
            </w:r>
          </w:p>
          <w:p w:rsidR="00000000" w:rsidRDefault="007351FF">
            <w:pPr>
              <w:pStyle w:val="ConsPlusNormal"/>
              <w:jc w:val="center"/>
            </w:pPr>
            <w:r>
              <w:t>всероссийской олимпиады</w:t>
            </w:r>
          </w:p>
          <w:p w:rsidR="00000000" w:rsidRDefault="007351FF">
            <w:pPr>
              <w:pStyle w:val="ConsPlusNormal"/>
              <w:jc w:val="center"/>
            </w:pPr>
            <w:r>
              <w:t>школьников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</w:tbl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center"/>
        <w:outlineLvl w:val="3"/>
      </w:pPr>
      <w:r>
        <w:t>Оборотная сторона обложки</w:t>
      </w:r>
    </w:p>
    <w:p w:rsidR="00000000" w:rsidRDefault="007351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340"/>
        <w:gridCol w:w="4284"/>
      </w:tblGrid>
      <w:tr w:rsidR="00000000"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</w:tbl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center"/>
        <w:outlineLvl w:val="3"/>
      </w:pPr>
      <w:r>
        <w:t>Лицевая сторона титула</w:t>
      </w:r>
    </w:p>
    <w:p w:rsidR="00000000" w:rsidRDefault="007351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000000"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Эмблема олимпиады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ДИПЛОМ</w:t>
            </w:r>
          </w:p>
          <w:p w:rsidR="00000000" w:rsidRDefault="007351FF">
            <w:pPr>
              <w:pStyle w:val="ConsPlusNormal"/>
              <w:jc w:val="center"/>
            </w:pPr>
            <w:r>
              <w:t>победителя всероссийской олимпиады школьников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</w:tbl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center"/>
        <w:outlineLvl w:val="3"/>
      </w:pPr>
      <w:r>
        <w:t>Оборотная сторона</w:t>
      </w:r>
    </w:p>
    <w:p w:rsidR="00000000" w:rsidRDefault="007351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340"/>
        <w:gridCol w:w="2675"/>
        <w:gridCol w:w="1609"/>
      </w:tblGrid>
      <w:tr w:rsidR="00000000"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7351FF">
            <w:pPr>
              <w:pStyle w:val="ConsPlusNormal"/>
              <w:jc w:val="center"/>
            </w:pPr>
            <w:r>
              <w:t>Министерство просвещения</w:t>
            </w:r>
          </w:p>
          <w:p w:rsidR="00000000" w:rsidRDefault="007351FF">
            <w:pPr>
              <w:pStyle w:val="ConsPlusNormal"/>
              <w:jc w:val="center"/>
            </w:pPr>
            <w:r>
              <w:t>Российской Федерации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51FF">
            <w:pPr>
              <w:pStyle w:val="ConsPlusNormal"/>
              <w:jc w:val="center"/>
            </w:pPr>
            <w:r>
              <w:t>Настоящий диплом подтверждает, что</w:t>
            </w: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7351FF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обучающийся (обучающаяся)</w:t>
            </w:r>
          </w:p>
        </w:tc>
      </w:tr>
      <w:tr w:rsidR="00000000">
        <w:tc>
          <w:tcPr>
            <w:tcW w:w="4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51FF">
            <w:pPr>
              <w:pStyle w:val="ConsPlusNormal"/>
              <w:jc w:val="center"/>
            </w:pPr>
            <w:r>
              <w:t>ДИПЛОМ</w:t>
            </w:r>
          </w:p>
          <w:p w:rsidR="00000000" w:rsidRDefault="007351FF">
            <w:pPr>
              <w:pStyle w:val="ConsPlusNormal"/>
              <w:jc w:val="center"/>
            </w:pPr>
            <w:r>
              <w:t>победителя</w:t>
            </w:r>
          </w:p>
          <w:p w:rsidR="00000000" w:rsidRDefault="007351FF">
            <w:pPr>
              <w:pStyle w:val="ConsPlusNormal"/>
              <w:jc w:val="center"/>
            </w:pPr>
            <w:r>
              <w:t>всероссийской олимпиады</w:t>
            </w:r>
          </w:p>
          <w:p w:rsidR="00000000" w:rsidRDefault="007351FF">
            <w:pPr>
              <w:pStyle w:val="ConsPlusNormal"/>
              <w:jc w:val="center"/>
            </w:pPr>
            <w:r>
              <w:t>школьников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является</w:t>
            </w:r>
          </w:p>
        </w:tc>
      </w:tr>
      <w:tr w:rsidR="00000000">
        <w:tc>
          <w:tcPr>
            <w:tcW w:w="4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ПОБЕДИТЕЛЕМ</w:t>
            </w:r>
          </w:p>
          <w:p w:rsidR="00000000" w:rsidRDefault="007351FF">
            <w:pPr>
              <w:pStyle w:val="ConsPlusNormal"/>
              <w:jc w:val="center"/>
            </w:pPr>
            <w:r>
              <w:t>всероссийской олимпиады школьников</w:t>
            </w: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51FF">
            <w:pPr>
              <w:pStyle w:val="ConsPlusNormal"/>
              <w:jc w:val="center"/>
            </w:pPr>
            <w:r>
              <w:t>Штрих-код (не приводится)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51FF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7351FF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  <w:r>
              <w:t>Министр</w:t>
            </w:r>
          </w:p>
          <w:p w:rsidR="00000000" w:rsidRDefault="007351FF">
            <w:pPr>
              <w:pStyle w:val="ConsPlusNormal"/>
            </w:pPr>
            <w:r>
              <w:t>просвещения</w:t>
            </w:r>
          </w:p>
          <w:p w:rsidR="00000000" w:rsidRDefault="007351FF">
            <w:pPr>
              <w:pStyle w:val="ConsPlusNormal"/>
            </w:pPr>
            <w:r>
              <w:t>Российской Федерации</w:t>
            </w:r>
          </w:p>
        </w:tc>
      </w:tr>
      <w:tr w:rsidR="00000000">
        <w:trPr>
          <w:trHeight w:val="276"/>
        </w:trPr>
        <w:tc>
          <w:tcPr>
            <w:tcW w:w="44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Место выдачи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center"/>
        <w:outlineLvl w:val="2"/>
      </w:pPr>
      <w:r>
        <w:t>Образец диплома призера всероссийской олимпиады школьников</w:t>
      </w:r>
    </w:p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center"/>
        <w:outlineLvl w:val="3"/>
      </w:pPr>
      <w:r>
        <w:t>Лицевая сторона обложки</w:t>
      </w:r>
    </w:p>
    <w:p w:rsidR="00000000" w:rsidRDefault="007351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000000"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Эмблема олимпиады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ДИПЛОМ</w:t>
            </w:r>
          </w:p>
          <w:p w:rsidR="00000000" w:rsidRDefault="007351FF">
            <w:pPr>
              <w:pStyle w:val="ConsPlusNormal"/>
              <w:jc w:val="center"/>
            </w:pPr>
            <w:r>
              <w:lastRenderedPageBreak/>
              <w:t>призера</w:t>
            </w:r>
          </w:p>
          <w:p w:rsidR="00000000" w:rsidRDefault="007351FF">
            <w:pPr>
              <w:pStyle w:val="ConsPlusNormal"/>
              <w:jc w:val="center"/>
            </w:pPr>
            <w:r>
              <w:t>всероссийской олимпиады</w:t>
            </w:r>
          </w:p>
          <w:p w:rsidR="00000000" w:rsidRDefault="007351FF">
            <w:pPr>
              <w:pStyle w:val="ConsPlusNormal"/>
              <w:jc w:val="center"/>
            </w:pPr>
            <w:r>
              <w:t>школьников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</w:tbl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center"/>
        <w:outlineLvl w:val="3"/>
      </w:pPr>
      <w:r>
        <w:t>Оборотная сторона обложки</w:t>
      </w:r>
    </w:p>
    <w:p w:rsidR="00000000" w:rsidRDefault="007351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340"/>
        <w:gridCol w:w="4284"/>
      </w:tblGrid>
      <w:tr w:rsidR="00000000"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</w:tbl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center"/>
        <w:outlineLvl w:val="3"/>
      </w:pPr>
      <w:r>
        <w:t>Лицевая сторона титула</w:t>
      </w:r>
    </w:p>
    <w:p w:rsidR="00000000" w:rsidRDefault="007351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000000"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51FF">
            <w:pPr>
              <w:pStyle w:val="ConsPlusNormal"/>
              <w:jc w:val="center"/>
            </w:pPr>
            <w:r>
              <w:t>ДИПЛОМ</w:t>
            </w:r>
          </w:p>
          <w:p w:rsidR="00000000" w:rsidRDefault="007351FF">
            <w:pPr>
              <w:pStyle w:val="ConsPlusNormal"/>
              <w:jc w:val="center"/>
            </w:pPr>
            <w:r>
              <w:t>призера всероссийской олимпиады школьников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</w:tbl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center"/>
        <w:outlineLvl w:val="3"/>
      </w:pPr>
      <w:r>
        <w:t>Оборотная сторона титула</w:t>
      </w:r>
    </w:p>
    <w:p w:rsidR="00000000" w:rsidRDefault="007351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340"/>
        <w:gridCol w:w="2675"/>
        <w:gridCol w:w="1609"/>
      </w:tblGrid>
      <w:tr w:rsidR="00000000"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7351FF">
            <w:pPr>
              <w:pStyle w:val="ConsPlusNormal"/>
              <w:jc w:val="center"/>
            </w:pPr>
            <w:r>
              <w:t>Министерство просвещения</w:t>
            </w:r>
          </w:p>
          <w:p w:rsidR="00000000" w:rsidRDefault="007351FF">
            <w:pPr>
              <w:pStyle w:val="ConsPlusNormal"/>
              <w:jc w:val="center"/>
            </w:pPr>
            <w:r>
              <w:t>Российской Федерации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51FF">
            <w:pPr>
              <w:pStyle w:val="ConsPlusNormal"/>
              <w:jc w:val="center"/>
            </w:pPr>
            <w:r>
              <w:t>Настоящий диплом подтверждает, что</w:t>
            </w: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7351FF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обучающийся (обучающаяся)</w:t>
            </w:r>
          </w:p>
        </w:tc>
      </w:tr>
      <w:tr w:rsidR="00000000">
        <w:tc>
          <w:tcPr>
            <w:tcW w:w="4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51FF">
            <w:pPr>
              <w:pStyle w:val="ConsPlusNormal"/>
              <w:jc w:val="center"/>
            </w:pPr>
            <w:r>
              <w:t>ДИПЛОМ</w:t>
            </w:r>
          </w:p>
          <w:p w:rsidR="00000000" w:rsidRDefault="007351FF">
            <w:pPr>
              <w:pStyle w:val="ConsPlusNormal"/>
              <w:jc w:val="center"/>
            </w:pPr>
            <w:r>
              <w:t>призера</w:t>
            </w:r>
          </w:p>
          <w:p w:rsidR="00000000" w:rsidRDefault="007351FF">
            <w:pPr>
              <w:pStyle w:val="ConsPlusNormal"/>
              <w:jc w:val="center"/>
            </w:pPr>
            <w:r>
              <w:t>всероссийской олимпиады школьников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является</w:t>
            </w:r>
          </w:p>
        </w:tc>
      </w:tr>
      <w:tr w:rsidR="00000000">
        <w:tc>
          <w:tcPr>
            <w:tcW w:w="4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ПРИЗЕРОМ</w:t>
            </w:r>
          </w:p>
          <w:p w:rsidR="00000000" w:rsidRDefault="007351FF">
            <w:pPr>
              <w:pStyle w:val="ConsPlusNormal"/>
              <w:jc w:val="center"/>
            </w:pPr>
            <w:r>
              <w:t>всероссийской олимпиады школьников</w:t>
            </w: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51FF">
            <w:pPr>
              <w:pStyle w:val="ConsPlusNormal"/>
              <w:jc w:val="center"/>
            </w:pPr>
            <w:r>
              <w:t>Штрих-код (не приводится)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51FF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7351FF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  <w:r>
              <w:t>Министр</w:t>
            </w:r>
          </w:p>
          <w:p w:rsidR="00000000" w:rsidRDefault="007351FF">
            <w:pPr>
              <w:pStyle w:val="ConsPlusNormal"/>
            </w:pPr>
            <w:r>
              <w:t>просвещения</w:t>
            </w:r>
          </w:p>
          <w:p w:rsidR="00000000" w:rsidRDefault="007351FF">
            <w:pPr>
              <w:pStyle w:val="ConsPlusNormal"/>
            </w:pPr>
            <w:r>
              <w:t>Российской Федерации</w:t>
            </w:r>
          </w:p>
        </w:tc>
      </w:tr>
      <w:tr w:rsidR="00000000">
        <w:trPr>
          <w:trHeight w:val="276"/>
        </w:trPr>
        <w:tc>
          <w:tcPr>
            <w:tcW w:w="44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Место выдачи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4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</w:tr>
      <w:tr w:rsidR="00000000"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7351FF">
            <w:pPr>
              <w:pStyle w:val="ConsPlusNormal"/>
            </w:pPr>
          </w:p>
        </w:tc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7351FF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7351FF">
      <w:pPr>
        <w:pStyle w:val="ConsPlusNormal"/>
        <w:jc w:val="both"/>
      </w:pPr>
    </w:p>
    <w:p w:rsidR="00000000" w:rsidRDefault="007351FF">
      <w:pPr>
        <w:pStyle w:val="ConsPlusNormal"/>
        <w:jc w:val="both"/>
      </w:pPr>
    </w:p>
    <w:p w:rsidR="007351FF" w:rsidRDefault="007351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51FF">
      <w:headerReference w:type="default" r:id="rId136"/>
      <w:footerReference w:type="default" r:id="rId1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FF" w:rsidRDefault="007351FF">
      <w:pPr>
        <w:spacing w:after="0" w:line="240" w:lineRule="auto"/>
      </w:pPr>
      <w:r>
        <w:separator/>
      </w:r>
    </w:p>
  </w:endnote>
  <w:endnote w:type="continuationSeparator" w:id="0">
    <w:p w:rsidR="007351FF" w:rsidRDefault="0073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51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351F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351F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351F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117B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117B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117B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117B3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351F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FF" w:rsidRDefault="007351FF">
      <w:pPr>
        <w:spacing w:after="0" w:line="240" w:lineRule="auto"/>
      </w:pPr>
      <w:r>
        <w:separator/>
      </w:r>
    </w:p>
  </w:footnote>
  <w:footnote w:type="continuationSeparator" w:id="0">
    <w:p w:rsidR="007351FF" w:rsidRDefault="0073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351F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27.11.2020 N 678</w:t>
          </w:r>
          <w:r>
            <w:rPr>
              <w:rFonts w:ascii="Tahoma" w:hAnsi="Tahoma" w:cs="Tahoma"/>
              <w:sz w:val="16"/>
              <w:szCs w:val="16"/>
            </w:rPr>
            <w:br/>
            <w:t>(ред. от 05.08.2024)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Порядка проведения всероссийской 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351F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 w:rsidR="00000000" w:rsidRDefault="007351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351F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B3"/>
    <w:rsid w:val="000117B3"/>
    <w:rsid w:val="0073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399FEA-2255-4435-9216-F048EC53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5086&amp;date=10.10.2024&amp;dst=100012&amp;field=134" TargetMode="External"/><Relationship Id="rId117" Type="http://schemas.openxmlformats.org/officeDocument/2006/relationships/hyperlink" Target="https://login.consultant.ru/link/?req=doc&amp;base=LAW&amp;n=470946&amp;date=10.10.2024&amp;dst=4&amp;field=134" TargetMode="External"/><Relationship Id="rId21" Type="http://schemas.openxmlformats.org/officeDocument/2006/relationships/hyperlink" Target="https://login.consultant.ru/link/?req=doc&amp;base=LAW&amp;n=348234&amp;date=10.10.2024&amp;dst=100179&amp;field=134" TargetMode="External"/><Relationship Id="rId42" Type="http://schemas.openxmlformats.org/officeDocument/2006/relationships/hyperlink" Target="https://login.consultant.ru/link/?req=doc&amp;base=LAW&amp;n=480734&amp;date=10.10.2024&amp;dst=100077&amp;field=134" TargetMode="External"/><Relationship Id="rId47" Type="http://schemas.openxmlformats.org/officeDocument/2006/relationships/hyperlink" Target="https://login.consultant.ru/link/?req=doc&amp;base=LAW&amp;n=411841&amp;date=10.10.2024&amp;dst=100019&amp;field=134" TargetMode="External"/><Relationship Id="rId63" Type="http://schemas.openxmlformats.org/officeDocument/2006/relationships/hyperlink" Target="https://login.consultant.ru/link/?req=doc&amp;base=LAW&amp;n=476452&amp;date=10.10.2024&amp;dst=100059&amp;field=134" TargetMode="External"/><Relationship Id="rId68" Type="http://schemas.openxmlformats.org/officeDocument/2006/relationships/hyperlink" Target="https://login.consultant.ru/link/?req=doc&amp;base=LAW&amp;n=411841&amp;date=10.10.2024&amp;dst=100026&amp;field=134" TargetMode="External"/><Relationship Id="rId84" Type="http://schemas.openxmlformats.org/officeDocument/2006/relationships/hyperlink" Target="https://login.consultant.ru/link/?req=doc&amp;base=LAW&amp;n=476452&amp;date=10.10.2024&amp;dst=100059&amp;field=134" TargetMode="External"/><Relationship Id="rId89" Type="http://schemas.openxmlformats.org/officeDocument/2006/relationships/hyperlink" Target="https://login.consultant.ru/link/?req=doc&amp;base=LAW&amp;n=441359&amp;date=10.10.2024&amp;dst=100036&amp;field=134" TargetMode="External"/><Relationship Id="rId112" Type="http://schemas.openxmlformats.org/officeDocument/2006/relationships/hyperlink" Target="https://login.consultant.ru/link/?req=doc&amp;base=LAW&amp;n=441359&amp;date=10.10.2024&amp;dst=100044&amp;field=134" TargetMode="External"/><Relationship Id="rId133" Type="http://schemas.openxmlformats.org/officeDocument/2006/relationships/hyperlink" Target="https://login.consultant.ru/link/?req=doc&amp;base=LAW&amp;n=476452&amp;date=10.10.2024&amp;dst=100058&amp;field=134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348234&amp;date=10.10.2024" TargetMode="External"/><Relationship Id="rId107" Type="http://schemas.openxmlformats.org/officeDocument/2006/relationships/hyperlink" Target="https://login.consultant.ru/link/?req=doc&amp;base=LAW&amp;n=469624&amp;date=10.10.2024&amp;dst=100008&amp;field=134" TargetMode="External"/><Relationship Id="rId11" Type="http://schemas.openxmlformats.org/officeDocument/2006/relationships/hyperlink" Target="https://login.consultant.ru/link/?req=doc&amp;base=LAW&amp;n=441359&amp;date=10.10.2024&amp;dst=100006&amp;field=134" TargetMode="External"/><Relationship Id="rId32" Type="http://schemas.openxmlformats.org/officeDocument/2006/relationships/hyperlink" Target="https://login.consultant.ru/link/?req=doc&amp;base=LAW&amp;n=441359&amp;date=10.10.2024&amp;dst=100010&amp;field=134" TargetMode="External"/><Relationship Id="rId37" Type="http://schemas.openxmlformats.org/officeDocument/2006/relationships/hyperlink" Target="https://login.consultant.ru/link/?req=doc&amp;base=LAW&amp;n=411841&amp;date=10.10.2024&amp;dst=100017&amp;field=134" TargetMode="External"/><Relationship Id="rId53" Type="http://schemas.openxmlformats.org/officeDocument/2006/relationships/hyperlink" Target="https://login.consultant.ru/link/?req=doc&amp;base=LAW&amp;n=411841&amp;date=10.10.2024&amp;dst=100023&amp;field=134" TargetMode="External"/><Relationship Id="rId58" Type="http://schemas.openxmlformats.org/officeDocument/2006/relationships/hyperlink" Target="https://login.consultant.ru/link/?req=doc&amp;base=LAW&amp;n=411841&amp;date=10.10.2024&amp;dst=100017&amp;field=134" TargetMode="External"/><Relationship Id="rId74" Type="http://schemas.openxmlformats.org/officeDocument/2006/relationships/hyperlink" Target="https://login.consultant.ru/link/?req=doc&amp;base=LAW&amp;n=411841&amp;date=10.10.2024&amp;dst=100017&amp;field=134" TargetMode="External"/><Relationship Id="rId79" Type="http://schemas.openxmlformats.org/officeDocument/2006/relationships/hyperlink" Target="https://login.consultant.ru/link/?req=doc&amp;base=LAW&amp;n=411841&amp;date=10.10.2024&amp;dst=100030&amp;field=134" TargetMode="External"/><Relationship Id="rId102" Type="http://schemas.openxmlformats.org/officeDocument/2006/relationships/hyperlink" Target="https://login.consultant.ru/link/?req=doc&amp;base=LAW&amp;n=485086&amp;date=10.10.2024&amp;dst=100014&amp;field=134" TargetMode="External"/><Relationship Id="rId123" Type="http://schemas.openxmlformats.org/officeDocument/2006/relationships/hyperlink" Target="https://login.consultant.ru/link/?req=doc&amp;base=LAW&amp;n=411841&amp;date=10.10.2024&amp;dst=100046&amp;field=134" TargetMode="External"/><Relationship Id="rId128" Type="http://schemas.openxmlformats.org/officeDocument/2006/relationships/hyperlink" Target="https://login.consultant.ru/link/?req=doc&amp;base=LAW&amp;n=476452&amp;date=10.10.2024&amp;dst=100058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76452&amp;date=10.10.2024&amp;dst=100058&amp;field=134" TargetMode="External"/><Relationship Id="rId95" Type="http://schemas.openxmlformats.org/officeDocument/2006/relationships/hyperlink" Target="https://login.consultant.ru/link/?req=doc&amp;base=LAW&amp;n=411841&amp;date=10.10.2024&amp;dst=100017&amp;field=134" TargetMode="External"/><Relationship Id="rId22" Type="http://schemas.openxmlformats.org/officeDocument/2006/relationships/hyperlink" Target="https://login.consultant.ru/link/?req=doc&amp;base=LAW&amp;n=352050&amp;date=10.10.2024&amp;dst=100014&amp;field=134" TargetMode="External"/><Relationship Id="rId27" Type="http://schemas.openxmlformats.org/officeDocument/2006/relationships/hyperlink" Target="https://login.consultant.ru/link/?req=doc&amp;base=LAW&amp;n=485086&amp;date=10.10.2024&amp;dst=100013&amp;field=134" TargetMode="External"/><Relationship Id="rId43" Type="http://schemas.openxmlformats.org/officeDocument/2006/relationships/hyperlink" Target="https://login.consultant.ru/link/?req=doc&amp;base=LAW&amp;n=476452&amp;date=10.10.2024&amp;dst=100059&amp;field=134" TargetMode="External"/><Relationship Id="rId48" Type="http://schemas.openxmlformats.org/officeDocument/2006/relationships/hyperlink" Target="https://login.consultant.ru/link/?req=doc&amp;base=LAW&amp;n=476452&amp;date=10.10.2024&amp;dst=100059&amp;field=134" TargetMode="External"/><Relationship Id="rId64" Type="http://schemas.openxmlformats.org/officeDocument/2006/relationships/hyperlink" Target="https://login.consultant.ru/link/?req=doc&amp;base=LAW&amp;n=411841&amp;date=10.10.2024&amp;dst=100017&amp;field=134" TargetMode="External"/><Relationship Id="rId69" Type="http://schemas.openxmlformats.org/officeDocument/2006/relationships/hyperlink" Target="https://login.consultant.ru/link/?req=doc&amp;base=LAW&amp;n=411841&amp;date=10.10.2024&amp;dst=100017&amp;field=134" TargetMode="External"/><Relationship Id="rId113" Type="http://schemas.openxmlformats.org/officeDocument/2006/relationships/hyperlink" Target="https://login.consultant.ru/link/?req=doc&amp;base=LAW&amp;n=411841&amp;date=10.10.2024&amp;dst=100017&amp;field=134" TargetMode="External"/><Relationship Id="rId118" Type="http://schemas.openxmlformats.org/officeDocument/2006/relationships/hyperlink" Target="https://login.consultant.ru/link/?req=doc&amp;base=LAW&amp;n=411841&amp;date=10.10.2024&amp;dst=100017&amp;field=134" TargetMode="External"/><Relationship Id="rId134" Type="http://schemas.openxmlformats.org/officeDocument/2006/relationships/hyperlink" Target="https://login.consultant.ru/link/?req=doc&amp;base=LAW&amp;n=476452&amp;date=10.10.2024&amp;dst=100059&amp;field=134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76452&amp;date=10.10.2024&amp;dst=100059&amp;field=134" TargetMode="External"/><Relationship Id="rId72" Type="http://schemas.openxmlformats.org/officeDocument/2006/relationships/hyperlink" Target="https://login.consultant.ru/link/?req=doc&amp;base=LAW&amp;n=441359&amp;date=10.10.2024&amp;dst=100034&amp;field=134" TargetMode="External"/><Relationship Id="rId80" Type="http://schemas.openxmlformats.org/officeDocument/2006/relationships/hyperlink" Target="https://login.consultant.ru/link/?req=doc&amp;base=LAW&amp;n=476452&amp;date=10.10.2024&amp;dst=100059&amp;field=134" TargetMode="External"/><Relationship Id="rId85" Type="http://schemas.openxmlformats.org/officeDocument/2006/relationships/hyperlink" Target="https://login.consultant.ru/link/?req=doc&amp;base=LAW&amp;n=411841&amp;date=10.10.2024&amp;dst=100034&amp;field=134" TargetMode="External"/><Relationship Id="rId93" Type="http://schemas.openxmlformats.org/officeDocument/2006/relationships/hyperlink" Target="https://login.consultant.ru/link/?req=doc&amp;base=LAW&amp;n=411841&amp;date=10.10.2024&amp;dst=100039&amp;field=134" TargetMode="External"/><Relationship Id="rId98" Type="http://schemas.openxmlformats.org/officeDocument/2006/relationships/hyperlink" Target="https://login.consultant.ru/link/?req=doc&amp;base=LAW&amp;n=411841&amp;date=10.10.2024&amp;dst=100041&amp;field=134" TargetMode="External"/><Relationship Id="rId121" Type="http://schemas.openxmlformats.org/officeDocument/2006/relationships/hyperlink" Target="https://login.consultant.ru/link/?req=doc&amp;base=LAW&amp;n=441359&amp;date=10.10.2024&amp;dst=10004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5086&amp;date=10.10.2024&amp;dst=100006&amp;field=134" TargetMode="External"/><Relationship Id="rId17" Type="http://schemas.openxmlformats.org/officeDocument/2006/relationships/hyperlink" Target="https://login.consultant.ru/link/?req=doc&amp;base=LAW&amp;n=177840&amp;date=10.10.2024" TargetMode="External"/><Relationship Id="rId25" Type="http://schemas.openxmlformats.org/officeDocument/2006/relationships/hyperlink" Target="https://login.consultant.ru/link/?req=doc&amp;base=LAW&amp;n=441359&amp;date=10.10.2024&amp;dst=100006&amp;field=134" TargetMode="External"/><Relationship Id="rId33" Type="http://schemas.openxmlformats.org/officeDocument/2006/relationships/hyperlink" Target="https://login.consultant.ru/link/?req=doc&amp;base=LAW&amp;n=476452&amp;date=10.10.2024&amp;dst=100061&amp;field=134" TargetMode="External"/><Relationship Id="rId38" Type="http://schemas.openxmlformats.org/officeDocument/2006/relationships/hyperlink" Target="https://login.consultant.ru/link/?req=doc&amp;base=LAW&amp;n=411841&amp;date=10.10.2024&amp;dst=100017&amp;field=134" TargetMode="External"/><Relationship Id="rId46" Type="http://schemas.openxmlformats.org/officeDocument/2006/relationships/hyperlink" Target="https://login.consultant.ru/link/?req=doc&amp;base=LAW&amp;n=476452&amp;date=10.10.2024&amp;dst=100059&amp;field=134" TargetMode="External"/><Relationship Id="rId59" Type="http://schemas.openxmlformats.org/officeDocument/2006/relationships/hyperlink" Target="https://login.consultant.ru/link/?req=doc&amp;base=LAW&amp;n=411841&amp;date=10.10.2024&amp;dst=100017&amp;field=134" TargetMode="External"/><Relationship Id="rId67" Type="http://schemas.openxmlformats.org/officeDocument/2006/relationships/hyperlink" Target="https://login.consultant.ru/link/?req=doc&amp;base=LAW&amp;n=476452&amp;date=10.10.2024&amp;dst=100058&amp;field=134" TargetMode="External"/><Relationship Id="rId103" Type="http://schemas.openxmlformats.org/officeDocument/2006/relationships/hyperlink" Target="https://login.consultant.ru/link/?req=doc&amp;base=LAW&amp;n=473271&amp;date=10.10.2024&amp;dst=100008&amp;field=134" TargetMode="External"/><Relationship Id="rId108" Type="http://schemas.openxmlformats.org/officeDocument/2006/relationships/hyperlink" Target="https://login.consultant.ru/link/?req=doc&amp;base=LAW&amp;n=472893&amp;date=10.10.2024&amp;dst=100012&amp;field=134" TargetMode="External"/><Relationship Id="rId116" Type="http://schemas.openxmlformats.org/officeDocument/2006/relationships/hyperlink" Target="https://login.consultant.ru/link/?req=doc&amp;base=LAW&amp;n=470944&amp;date=10.10.2024&amp;dst=100010&amp;field=134" TargetMode="External"/><Relationship Id="rId124" Type="http://schemas.openxmlformats.org/officeDocument/2006/relationships/hyperlink" Target="https://login.consultant.ru/link/?req=doc&amp;base=LAW&amp;n=441359&amp;date=10.10.2024&amp;dst=100047&amp;field=134" TargetMode="External"/><Relationship Id="rId129" Type="http://schemas.openxmlformats.org/officeDocument/2006/relationships/hyperlink" Target="https://login.consultant.ru/link/?req=doc&amp;base=LAW&amp;n=476452&amp;date=10.10.2024&amp;dst=100059&amp;field=134" TargetMode="External"/><Relationship Id="rId137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348144&amp;date=10.10.2024" TargetMode="External"/><Relationship Id="rId41" Type="http://schemas.openxmlformats.org/officeDocument/2006/relationships/hyperlink" Target="https://login.consultant.ru/link/?req=doc&amp;base=LAW&amp;n=411841&amp;date=10.10.2024&amp;dst=100017&amp;field=134" TargetMode="External"/><Relationship Id="rId54" Type="http://schemas.openxmlformats.org/officeDocument/2006/relationships/hyperlink" Target="https://login.consultant.ru/link/?req=doc&amp;base=LAW&amp;n=441359&amp;date=10.10.2024&amp;dst=100014&amp;field=134" TargetMode="External"/><Relationship Id="rId62" Type="http://schemas.openxmlformats.org/officeDocument/2006/relationships/hyperlink" Target="https://login.consultant.ru/link/?req=doc&amp;base=LAW&amp;n=476452&amp;date=10.10.2024&amp;dst=100058&amp;field=134" TargetMode="External"/><Relationship Id="rId70" Type="http://schemas.openxmlformats.org/officeDocument/2006/relationships/hyperlink" Target="https://login.consultant.ru/link/?req=doc&amp;base=LAW&amp;n=411841&amp;date=10.10.2024&amp;dst=100017&amp;field=134" TargetMode="External"/><Relationship Id="rId75" Type="http://schemas.openxmlformats.org/officeDocument/2006/relationships/hyperlink" Target="https://login.consultant.ru/link/?req=doc&amp;base=LAW&amp;n=371594&amp;date=10.10.2024&amp;dst=100047&amp;field=134" TargetMode="External"/><Relationship Id="rId83" Type="http://schemas.openxmlformats.org/officeDocument/2006/relationships/hyperlink" Target="https://login.consultant.ru/link/?req=doc&amp;base=LAW&amp;n=411841&amp;date=10.10.2024&amp;dst=100033&amp;field=134" TargetMode="External"/><Relationship Id="rId88" Type="http://schemas.openxmlformats.org/officeDocument/2006/relationships/hyperlink" Target="https://login.consultant.ru/link/?req=doc&amp;base=LAW&amp;n=460854&amp;date=10.10.2024&amp;dst=100066&amp;field=134" TargetMode="External"/><Relationship Id="rId91" Type="http://schemas.openxmlformats.org/officeDocument/2006/relationships/hyperlink" Target="https://login.consultant.ru/link/?req=doc&amp;base=LAW&amp;n=411841&amp;date=10.10.2024&amp;dst=100037&amp;field=134" TargetMode="External"/><Relationship Id="rId96" Type="http://schemas.openxmlformats.org/officeDocument/2006/relationships/hyperlink" Target="https://login.consultant.ru/link/?req=doc&amp;base=LAW&amp;n=396041&amp;date=10.10.2024&amp;dst=46&amp;field=134" TargetMode="External"/><Relationship Id="rId111" Type="http://schemas.openxmlformats.org/officeDocument/2006/relationships/hyperlink" Target="https://login.consultant.ru/link/?req=doc&amp;base=LAW&amp;n=371594&amp;date=10.10.2024&amp;dst=100047&amp;field=134" TargetMode="External"/><Relationship Id="rId132" Type="http://schemas.openxmlformats.org/officeDocument/2006/relationships/hyperlink" Target="https://login.consultant.ru/link/?req=doc&amp;base=LAW&amp;n=411841&amp;date=10.10.2024&amp;dst=10004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0734&amp;date=10.10.2024&amp;dst=100054&amp;field=134" TargetMode="External"/><Relationship Id="rId23" Type="http://schemas.openxmlformats.org/officeDocument/2006/relationships/hyperlink" Target="https://login.consultant.ru/link/?req=doc&amp;base=LAW&amp;n=485086&amp;date=10.10.2024&amp;dst=100010&amp;field=134" TargetMode="External"/><Relationship Id="rId28" Type="http://schemas.openxmlformats.org/officeDocument/2006/relationships/hyperlink" Target="https://login.consultant.ru/link/?req=doc&amp;base=LAW&amp;n=482686&amp;date=10.10.2024" TargetMode="External"/><Relationship Id="rId36" Type="http://schemas.openxmlformats.org/officeDocument/2006/relationships/hyperlink" Target="https://login.consultant.ru/link/?req=doc&amp;base=LAW&amp;n=411841&amp;date=10.10.2024&amp;dst=100016&amp;field=134" TargetMode="External"/><Relationship Id="rId49" Type="http://schemas.openxmlformats.org/officeDocument/2006/relationships/hyperlink" Target="https://login.consultant.ru/link/?req=doc&amp;base=LAW&amp;n=411841&amp;date=10.10.2024&amp;dst=100021&amp;field=134" TargetMode="External"/><Relationship Id="rId57" Type="http://schemas.openxmlformats.org/officeDocument/2006/relationships/hyperlink" Target="https://login.consultant.ru/link/?req=doc&amp;base=LAW&amp;n=371594&amp;date=10.10.2024&amp;dst=100047&amp;field=134" TargetMode="External"/><Relationship Id="rId106" Type="http://schemas.openxmlformats.org/officeDocument/2006/relationships/hyperlink" Target="https://login.consultant.ru/link/?req=doc&amp;base=LAW&amp;n=485086&amp;date=10.10.2024&amp;dst=100018&amp;field=134" TargetMode="External"/><Relationship Id="rId114" Type="http://schemas.openxmlformats.org/officeDocument/2006/relationships/hyperlink" Target="https://login.consultant.ru/link/?req=doc&amp;base=LAW&amp;n=411841&amp;date=10.10.2024&amp;dst=100017&amp;field=134" TargetMode="External"/><Relationship Id="rId119" Type="http://schemas.openxmlformats.org/officeDocument/2006/relationships/hyperlink" Target="https://login.consultant.ru/link/?req=doc&amp;base=LAW&amp;n=411841&amp;date=10.10.2024&amp;dst=100017&amp;field=134" TargetMode="External"/><Relationship Id="rId127" Type="http://schemas.openxmlformats.org/officeDocument/2006/relationships/hyperlink" Target="https://login.consultant.ru/link/?req=doc&amp;base=LAW&amp;n=441359&amp;date=10.10.2024&amp;dst=100051&amp;field=134" TargetMode="External"/><Relationship Id="rId10" Type="http://schemas.openxmlformats.org/officeDocument/2006/relationships/hyperlink" Target="https://login.consultant.ru/link/?req=doc&amp;base=LAW&amp;n=411841&amp;date=10.10.2024&amp;dst=100006&amp;field=134" TargetMode="External"/><Relationship Id="rId31" Type="http://schemas.openxmlformats.org/officeDocument/2006/relationships/hyperlink" Target="https://login.consultant.ru/link/?req=doc&amp;base=LAW&amp;n=411841&amp;date=10.10.2024&amp;dst=100012&amp;field=134" TargetMode="External"/><Relationship Id="rId44" Type="http://schemas.openxmlformats.org/officeDocument/2006/relationships/hyperlink" Target="https://login.consultant.ru/link/?req=doc&amp;base=LAW&amp;n=411841&amp;date=10.10.2024&amp;dst=100018&amp;field=134" TargetMode="External"/><Relationship Id="rId52" Type="http://schemas.openxmlformats.org/officeDocument/2006/relationships/hyperlink" Target="https://login.consultant.ru/link/?req=doc&amp;base=LAW&amp;n=411841&amp;date=10.10.2024&amp;dst=100022&amp;field=134" TargetMode="External"/><Relationship Id="rId60" Type="http://schemas.openxmlformats.org/officeDocument/2006/relationships/hyperlink" Target="https://login.consultant.ru/link/?req=doc&amp;base=LAW&amp;n=371594&amp;date=10.10.2024&amp;dst=100047&amp;field=134" TargetMode="External"/><Relationship Id="rId65" Type="http://schemas.openxmlformats.org/officeDocument/2006/relationships/hyperlink" Target="https://login.consultant.ru/link/?req=doc&amp;base=LAW&amp;n=411841&amp;date=10.10.2024&amp;dst=100017&amp;field=134" TargetMode="External"/><Relationship Id="rId73" Type="http://schemas.openxmlformats.org/officeDocument/2006/relationships/hyperlink" Target="https://login.consultant.ru/link/?req=doc&amp;base=LAW&amp;n=411841&amp;date=10.10.2024&amp;dst=100017&amp;field=134" TargetMode="External"/><Relationship Id="rId78" Type="http://schemas.openxmlformats.org/officeDocument/2006/relationships/hyperlink" Target="https://login.consultant.ru/link/?req=doc&amp;base=LAW&amp;n=476452&amp;date=10.10.2024&amp;dst=100061&amp;field=134" TargetMode="External"/><Relationship Id="rId81" Type="http://schemas.openxmlformats.org/officeDocument/2006/relationships/hyperlink" Target="https://login.consultant.ru/link/?req=doc&amp;base=LAW&amp;n=411841&amp;date=10.10.2024&amp;dst=100032&amp;field=134" TargetMode="External"/><Relationship Id="rId86" Type="http://schemas.openxmlformats.org/officeDocument/2006/relationships/hyperlink" Target="https://login.consultant.ru/link/?req=doc&amp;base=LAW&amp;n=411841&amp;date=10.10.2024&amp;dst=100035&amp;field=134" TargetMode="External"/><Relationship Id="rId94" Type="http://schemas.openxmlformats.org/officeDocument/2006/relationships/hyperlink" Target="https://login.consultant.ru/link/?req=doc&amp;base=LAW&amp;n=411841&amp;date=10.10.2024&amp;dst=100017&amp;field=134" TargetMode="External"/><Relationship Id="rId99" Type="http://schemas.openxmlformats.org/officeDocument/2006/relationships/hyperlink" Target="https://login.consultant.ru/link/?req=doc&amp;base=LAW&amp;n=469624&amp;date=10.10.2024&amp;dst=100008&amp;field=134" TargetMode="External"/><Relationship Id="rId101" Type="http://schemas.openxmlformats.org/officeDocument/2006/relationships/hyperlink" Target="https://login.consultant.ru/link/?req=doc&amp;base=LAW&amp;n=411841&amp;date=10.10.2024&amp;dst=100044&amp;field=134" TargetMode="External"/><Relationship Id="rId122" Type="http://schemas.openxmlformats.org/officeDocument/2006/relationships/hyperlink" Target="https://login.consultant.ru/link/?req=doc&amp;base=LAW&amp;n=476452&amp;date=10.10.2024&amp;dst=100061&amp;field=134" TargetMode="External"/><Relationship Id="rId130" Type="http://schemas.openxmlformats.org/officeDocument/2006/relationships/hyperlink" Target="https://login.consultant.ru/link/?req=doc&amp;base=LAW&amp;n=476452&amp;date=10.10.2024&amp;dst=100061&amp;field=134" TargetMode="External"/><Relationship Id="rId135" Type="http://schemas.openxmlformats.org/officeDocument/2006/relationships/hyperlink" Target="https://login.consultant.ru/link/?req=doc&amp;base=LAW&amp;n=411841&amp;date=10.10.2024&amp;dst=10004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8735&amp;date=10.10.2024&amp;dst=100006&amp;field=134" TargetMode="External"/><Relationship Id="rId13" Type="http://schemas.openxmlformats.org/officeDocument/2006/relationships/hyperlink" Target="https://login.consultant.ru/link/?req=doc&amp;base=LAW&amp;n=470336&amp;date=10.10.2024&amp;dst=257&amp;field=134" TargetMode="External"/><Relationship Id="rId18" Type="http://schemas.openxmlformats.org/officeDocument/2006/relationships/hyperlink" Target="https://login.consultant.ru/link/?req=doc&amp;base=LAW&amp;n=192847&amp;date=10.10.2024" TargetMode="External"/><Relationship Id="rId39" Type="http://schemas.openxmlformats.org/officeDocument/2006/relationships/hyperlink" Target="https://login.consultant.ru/link/?req=doc&amp;base=LAW&amp;n=483131&amp;date=10.10.2024&amp;dst=1720&amp;field=134" TargetMode="External"/><Relationship Id="rId109" Type="http://schemas.openxmlformats.org/officeDocument/2006/relationships/hyperlink" Target="https://login.consultant.ru/link/?req=doc&amp;base=LAW&amp;n=411841&amp;date=10.10.2024&amp;dst=100017&amp;field=134" TargetMode="External"/><Relationship Id="rId34" Type="http://schemas.openxmlformats.org/officeDocument/2006/relationships/hyperlink" Target="https://login.consultant.ru/link/?req=doc&amp;base=LAW&amp;n=411841&amp;date=10.10.2024&amp;dst=100015&amp;field=134" TargetMode="External"/><Relationship Id="rId50" Type="http://schemas.openxmlformats.org/officeDocument/2006/relationships/hyperlink" Target="https://login.consultant.ru/link/?req=doc&amp;base=LAW&amp;n=476452&amp;date=10.10.2024&amp;dst=100058&amp;field=134" TargetMode="External"/><Relationship Id="rId55" Type="http://schemas.openxmlformats.org/officeDocument/2006/relationships/hyperlink" Target="https://login.consultant.ru/link/?req=doc&amp;base=LAW&amp;n=411841&amp;date=10.10.2024&amp;dst=100017&amp;field=134" TargetMode="External"/><Relationship Id="rId76" Type="http://schemas.openxmlformats.org/officeDocument/2006/relationships/hyperlink" Target="https://login.consultant.ru/link/?req=doc&amp;base=LAW&amp;n=476452&amp;date=10.10.2024&amp;dst=100059&amp;field=134" TargetMode="External"/><Relationship Id="rId97" Type="http://schemas.openxmlformats.org/officeDocument/2006/relationships/hyperlink" Target="https://login.consultant.ru/link/?req=doc&amp;base=LAW&amp;n=411841&amp;date=10.10.2024&amp;dst=100040&amp;field=134" TargetMode="External"/><Relationship Id="rId104" Type="http://schemas.openxmlformats.org/officeDocument/2006/relationships/hyperlink" Target="https://login.consultant.ru/link/?req=doc&amp;base=LAW&amp;n=441359&amp;date=10.10.2024&amp;dst=100042&amp;field=134" TargetMode="External"/><Relationship Id="rId120" Type="http://schemas.openxmlformats.org/officeDocument/2006/relationships/hyperlink" Target="https://login.consultant.ru/link/?req=doc&amp;base=LAW&amp;n=483131&amp;date=10.10.2024&amp;dst=1720&amp;field=134" TargetMode="External"/><Relationship Id="rId125" Type="http://schemas.openxmlformats.org/officeDocument/2006/relationships/hyperlink" Target="https://login.consultant.ru/link/?req=doc&amp;base=LAW&amp;n=441359&amp;date=10.10.2024&amp;dst=100049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216264&amp;date=10.10.2024&amp;dst=28&amp;field=134" TargetMode="External"/><Relationship Id="rId92" Type="http://schemas.openxmlformats.org/officeDocument/2006/relationships/hyperlink" Target="https://login.consultant.ru/link/?req=doc&amp;base=LAW&amp;n=476452&amp;date=10.10.2024&amp;dst=10006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6452&amp;date=10.10.2024&amp;dst=100059&amp;field=134" TargetMode="External"/><Relationship Id="rId24" Type="http://schemas.openxmlformats.org/officeDocument/2006/relationships/hyperlink" Target="https://login.consultant.ru/link/?req=doc&amp;base=LAW&amp;n=411841&amp;date=10.10.2024&amp;dst=100006&amp;field=134" TargetMode="External"/><Relationship Id="rId40" Type="http://schemas.openxmlformats.org/officeDocument/2006/relationships/hyperlink" Target="https://login.consultant.ru/link/?req=doc&amp;base=LAW&amp;n=411841&amp;date=10.10.2024&amp;dst=100017&amp;field=134" TargetMode="External"/><Relationship Id="rId45" Type="http://schemas.openxmlformats.org/officeDocument/2006/relationships/hyperlink" Target="https://login.consultant.ru/link/?req=doc&amp;base=LAW&amp;n=441359&amp;date=10.10.2024&amp;dst=100012&amp;field=134" TargetMode="External"/><Relationship Id="rId66" Type="http://schemas.openxmlformats.org/officeDocument/2006/relationships/hyperlink" Target="https://login.consultant.ru/link/?req=doc&amp;base=LAW&amp;n=470336&amp;date=10.10.2024&amp;dst=257&amp;field=134" TargetMode="External"/><Relationship Id="rId87" Type="http://schemas.openxmlformats.org/officeDocument/2006/relationships/hyperlink" Target="https://login.consultant.ru/link/?req=doc&amp;base=LAW&amp;n=460854&amp;date=10.10.2024&amp;dst=100015&amp;field=134" TargetMode="External"/><Relationship Id="rId110" Type="http://schemas.openxmlformats.org/officeDocument/2006/relationships/hyperlink" Target="https://login.consultant.ru/link/?req=doc&amp;base=LAW&amp;n=411841&amp;date=10.10.2024&amp;dst=100017&amp;field=134" TargetMode="External"/><Relationship Id="rId115" Type="http://schemas.openxmlformats.org/officeDocument/2006/relationships/hyperlink" Target="https://login.consultant.ru/link/?req=doc&amp;base=LAW&amp;n=470941&amp;date=10.10.2024&amp;dst=100011&amp;field=134" TargetMode="External"/><Relationship Id="rId131" Type="http://schemas.openxmlformats.org/officeDocument/2006/relationships/hyperlink" Target="https://login.consultant.ru/link/?req=doc&amp;base=LAW&amp;n=411841&amp;date=10.10.2024&amp;dst=100047&amp;field=134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login.consultant.ru/link/?req=doc&amp;base=LAW&amp;n=441359&amp;date=10.10.2024&amp;dst=100015&amp;field=134" TargetMode="External"/><Relationship Id="rId82" Type="http://schemas.openxmlformats.org/officeDocument/2006/relationships/hyperlink" Target="https://login.consultant.ru/link/?req=doc&amp;base=LAW&amp;n=476452&amp;date=10.10.2024&amp;dst=100061&amp;field=134" TargetMode="External"/><Relationship Id="rId19" Type="http://schemas.openxmlformats.org/officeDocument/2006/relationships/hyperlink" Target="https://login.consultant.ru/link/?req=doc&amp;base=LAW&amp;n=208331&amp;date=10.10.2024" TargetMode="External"/><Relationship Id="rId14" Type="http://schemas.openxmlformats.org/officeDocument/2006/relationships/hyperlink" Target="https://login.consultant.ru/link/?req=doc&amp;base=LAW&amp;n=480734&amp;date=10.10.2024&amp;dst=100015&amp;field=134" TargetMode="External"/><Relationship Id="rId30" Type="http://schemas.openxmlformats.org/officeDocument/2006/relationships/hyperlink" Target="https://login.consultant.ru/link/?req=doc&amp;base=LAW&amp;n=411841&amp;date=10.10.2024&amp;dst=100011&amp;field=134" TargetMode="External"/><Relationship Id="rId35" Type="http://schemas.openxmlformats.org/officeDocument/2006/relationships/hyperlink" Target="https://login.consultant.ru/link/?req=doc&amp;base=LAW&amp;n=476452&amp;date=10.10.2024&amp;dst=100059&amp;field=134" TargetMode="External"/><Relationship Id="rId56" Type="http://schemas.openxmlformats.org/officeDocument/2006/relationships/hyperlink" Target="https://login.consultant.ru/link/?req=doc&amp;base=LAW&amp;n=411841&amp;date=10.10.2024&amp;dst=100017&amp;field=134" TargetMode="External"/><Relationship Id="rId77" Type="http://schemas.openxmlformats.org/officeDocument/2006/relationships/hyperlink" Target="https://login.consultant.ru/link/?req=doc&amp;base=LAW&amp;n=411841&amp;date=10.10.2024&amp;dst=100029&amp;field=134" TargetMode="External"/><Relationship Id="rId100" Type="http://schemas.openxmlformats.org/officeDocument/2006/relationships/hyperlink" Target="https://login.consultant.ru/link/?req=doc&amp;base=LAW&amp;n=411841&amp;date=10.10.2024&amp;dst=100043&amp;field=134" TargetMode="External"/><Relationship Id="rId105" Type="http://schemas.openxmlformats.org/officeDocument/2006/relationships/hyperlink" Target="https://login.consultant.ru/link/?req=doc&amp;base=LAW&amp;n=485086&amp;date=10.10.2024&amp;dst=100017&amp;field=134" TargetMode="External"/><Relationship Id="rId126" Type="http://schemas.openxmlformats.org/officeDocument/2006/relationships/hyperlink" Target="https://login.consultant.ru/link/?req=doc&amp;base=LAW&amp;n=441359&amp;date=10.10.2024&amp;dst=10005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18064</Words>
  <Characters>102965</Characters>
  <Application>Microsoft Office Word</Application>
  <DocSecurity>2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27.11.2020 N 678(ред. от 05.08.2024)"Об утверждении Порядка проведения всероссийской олимпиады школьников"(Зарегистрировано в Минюсте России 05.03.2021 N 62664)</vt:lpstr>
    </vt:vector>
  </TitlesOfParts>
  <Company>КонсультантПлюс Версия 4023.00.50</Company>
  <LinksUpToDate>false</LinksUpToDate>
  <CharactersWithSpaces>120788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27.11.2020 N 678(ред. от 05.08.2024)"Об утверждении Порядка проведения всероссийской олимпиады школьников"(Зарегистрировано в Минюсте России 05.03.2021 N 62664)</dc:title>
  <dc:subject/>
  <dc:creator>Владимир</dc:creator>
  <cp:keywords/>
  <dc:description/>
  <cp:lastModifiedBy>Владимир</cp:lastModifiedBy>
  <cp:revision>2</cp:revision>
  <dcterms:created xsi:type="dcterms:W3CDTF">2024-10-10T12:54:00Z</dcterms:created>
  <dcterms:modified xsi:type="dcterms:W3CDTF">2024-10-10T12:54:00Z</dcterms:modified>
</cp:coreProperties>
</file>