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FF" w:rsidRPr="00DC7EFF" w:rsidRDefault="00DC7EFF" w:rsidP="00DC7EFF">
      <w:pPr>
        <w:rPr>
          <w:rFonts w:ascii="Times New Roman" w:hAnsi="Times New Roman" w:cs="Times New Roman"/>
          <w:sz w:val="28"/>
          <w:szCs w:val="28"/>
        </w:rPr>
      </w:pPr>
      <w:r w:rsidRPr="00DC7EFF">
        <w:rPr>
          <w:rFonts w:ascii="Times New Roman" w:hAnsi="Times New Roman" w:cs="Times New Roman"/>
          <w:sz w:val="28"/>
          <w:szCs w:val="28"/>
        </w:rPr>
        <w:t>РАБОЧАЯ ТЕТРАДЬ ДЛЯ ПОДРОСТКОВ "РАСПРАВЬ КРЫЛЬЯ!"</w:t>
      </w:r>
    </w:p>
    <w:p w:rsidR="00DC7EFF" w:rsidRPr="00DC7EFF" w:rsidRDefault="00DC7EFF" w:rsidP="00DC7EFF">
      <w:pPr>
        <w:rPr>
          <w:rFonts w:ascii="Times New Roman" w:hAnsi="Times New Roman" w:cs="Times New Roman"/>
          <w:sz w:val="28"/>
          <w:szCs w:val="28"/>
        </w:rPr>
      </w:pPr>
      <w:r w:rsidRPr="00DC7EFF">
        <w:rPr>
          <w:rFonts w:ascii="Times New Roman" w:hAnsi="Times New Roman" w:cs="Times New Roman"/>
          <w:sz w:val="28"/>
          <w:szCs w:val="28"/>
        </w:rPr>
        <w:t>ПРИГОДИТСЯ! Элементы можно взять и для работы с педагогами ДОУ.</w:t>
      </w:r>
      <w:bookmarkStart w:id="0" w:name="_GoBack"/>
      <w:bookmarkEnd w:id="0"/>
    </w:p>
    <w:p w:rsidR="00DC7EFF" w:rsidRPr="00DC7EFF" w:rsidRDefault="00DC7EFF" w:rsidP="00DC7EFF">
      <w:pPr>
        <w:rPr>
          <w:rFonts w:ascii="Times New Roman" w:hAnsi="Times New Roman" w:cs="Times New Roman"/>
          <w:sz w:val="28"/>
          <w:szCs w:val="28"/>
        </w:rPr>
      </w:pPr>
    </w:p>
    <w:p w:rsidR="00DC7EFF" w:rsidRPr="00DC7EFF" w:rsidRDefault="00DC7EFF" w:rsidP="00DC7EFF">
      <w:pPr>
        <w:rPr>
          <w:rFonts w:ascii="Times New Roman" w:hAnsi="Times New Roman" w:cs="Times New Roman"/>
          <w:sz w:val="28"/>
          <w:szCs w:val="28"/>
        </w:rPr>
      </w:pPr>
      <w:r w:rsidRPr="00DC7EFF">
        <w:rPr>
          <w:rFonts w:ascii="Times New Roman" w:hAnsi="Times New Roman" w:cs="Times New Roman"/>
          <w:sz w:val="28"/>
          <w:szCs w:val="28"/>
        </w:rPr>
        <w:t>Форма проведения: индивидуальная и групповая.</w:t>
      </w:r>
    </w:p>
    <w:p w:rsidR="00DC7EFF" w:rsidRPr="00DC7EFF" w:rsidRDefault="00DC7EFF" w:rsidP="00DC7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применения: от 10 лет.</w:t>
      </w:r>
    </w:p>
    <w:p w:rsidR="00DC7EFF" w:rsidRPr="00DC7EFF" w:rsidRDefault="00DC7EFF" w:rsidP="00DC7EFF">
      <w:pPr>
        <w:rPr>
          <w:rFonts w:ascii="Times New Roman" w:hAnsi="Times New Roman" w:cs="Times New Roman"/>
          <w:sz w:val="28"/>
          <w:szCs w:val="28"/>
        </w:rPr>
      </w:pPr>
      <w:r w:rsidRPr="00DC7EFF">
        <w:rPr>
          <w:rFonts w:ascii="Times New Roman" w:hAnsi="Times New Roman" w:cs="Times New Roman"/>
          <w:sz w:val="28"/>
          <w:szCs w:val="28"/>
        </w:rPr>
        <w:t>Тетрадь содержит два блока:</w:t>
      </w:r>
    </w:p>
    <w:p w:rsidR="00DC7EFF" w:rsidRPr="00DC7EFF" w:rsidRDefault="00DC7EFF" w:rsidP="00DC7EFF">
      <w:pPr>
        <w:rPr>
          <w:rFonts w:ascii="Times New Roman" w:hAnsi="Times New Roman" w:cs="Times New Roman"/>
          <w:sz w:val="28"/>
          <w:szCs w:val="28"/>
        </w:rPr>
      </w:pPr>
      <w:r w:rsidRPr="00DC7EFF">
        <w:rPr>
          <w:rFonts w:ascii="Times New Roman" w:hAnsi="Times New Roman" w:cs="Times New Roman"/>
          <w:sz w:val="28"/>
          <w:szCs w:val="28"/>
        </w:rPr>
        <w:t>1. Рабочие листы для тренировки осознанного внимания (</w:t>
      </w:r>
      <w:proofErr w:type="spellStart"/>
      <w:r w:rsidRPr="00DC7EFF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DC7EF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C7EFF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DC7EFF">
        <w:rPr>
          <w:rFonts w:ascii="Times New Roman" w:hAnsi="Times New Roman" w:cs="Times New Roman"/>
          <w:sz w:val="28"/>
          <w:szCs w:val="28"/>
        </w:rPr>
        <w:t xml:space="preserve"> — это умение расслабленно сосредотачиваться и обращать внимание на конкретные детали, находясь здесь и сейчас.</w:t>
      </w:r>
    </w:p>
    <w:p w:rsidR="00DC7EFF" w:rsidRPr="00DC7EFF" w:rsidRDefault="00DC7EFF" w:rsidP="00DC7EFF">
      <w:pPr>
        <w:rPr>
          <w:rFonts w:ascii="Times New Roman" w:hAnsi="Times New Roman" w:cs="Times New Roman"/>
          <w:sz w:val="28"/>
          <w:szCs w:val="28"/>
        </w:rPr>
      </w:pPr>
      <w:r w:rsidRPr="00DC7EFF">
        <w:rPr>
          <w:rFonts w:ascii="Times New Roman" w:hAnsi="Times New Roman" w:cs="Times New Roman"/>
          <w:sz w:val="28"/>
          <w:szCs w:val="28"/>
        </w:rPr>
        <w:t>Тем самым помогут справиться с тревогой и стрессом.</w:t>
      </w:r>
    </w:p>
    <w:p w:rsidR="00DC7EFF" w:rsidRPr="00DC7EFF" w:rsidRDefault="00DC7EFF" w:rsidP="00DC7EFF">
      <w:pPr>
        <w:rPr>
          <w:rFonts w:ascii="Times New Roman" w:hAnsi="Times New Roman" w:cs="Times New Roman"/>
          <w:sz w:val="28"/>
          <w:szCs w:val="28"/>
        </w:rPr>
      </w:pPr>
      <w:r w:rsidRPr="00DC7EFF">
        <w:rPr>
          <w:rFonts w:ascii="Times New Roman" w:hAnsi="Times New Roman" w:cs="Times New Roman"/>
          <w:sz w:val="28"/>
          <w:szCs w:val="28"/>
        </w:rPr>
        <w:t>2. Рабочие листы для работы по формированию позитивной самооценки.</w:t>
      </w:r>
    </w:p>
    <w:p w:rsidR="00DC7EFF" w:rsidRPr="00DC7EFF" w:rsidRDefault="00DC7EFF" w:rsidP="00DC7EFF">
      <w:pPr>
        <w:rPr>
          <w:rFonts w:ascii="Times New Roman" w:hAnsi="Times New Roman" w:cs="Times New Roman"/>
          <w:sz w:val="28"/>
          <w:szCs w:val="28"/>
        </w:rPr>
      </w:pPr>
      <w:r w:rsidRPr="00DC7EFF">
        <w:rPr>
          <w:rFonts w:ascii="Times New Roman" w:hAnsi="Times New Roman" w:cs="Times New Roman"/>
          <w:sz w:val="28"/>
          <w:szCs w:val="28"/>
        </w:rPr>
        <w:t>Оформление: преимущественно черно-белое, для экономной печати.</w:t>
      </w:r>
    </w:p>
    <w:p w:rsidR="00DC7EFF" w:rsidRPr="00DC7EFF" w:rsidRDefault="00DC7EFF" w:rsidP="00DC7EFF">
      <w:pPr>
        <w:rPr>
          <w:rFonts w:ascii="Times New Roman" w:hAnsi="Times New Roman" w:cs="Times New Roman"/>
          <w:sz w:val="28"/>
          <w:szCs w:val="28"/>
        </w:rPr>
      </w:pPr>
      <w:r w:rsidRPr="00DC7EFF">
        <w:rPr>
          <w:rFonts w:ascii="Times New Roman" w:hAnsi="Times New Roman" w:cs="Times New Roman"/>
          <w:sz w:val="28"/>
          <w:szCs w:val="28"/>
        </w:rPr>
        <w:t>Объем: 19 листов.</w:t>
      </w:r>
    </w:p>
    <w:p w:rsidR="008A711E" w:rsidRPr="00DC7EFF" w:rsidRDefault="008A711E" w:rsidP="00DC7EFF">
      <w:pPr>
        <w:rPr>
          <w:rFonts w:ascii="Times New Roman" w:hAnsi="Times New Roman" w:cs="Times New Roman"/>
          <w:sz w:val="28"/>
          <w:szCs w:val="28"/>
        </w:rPr>
      </w:pPr>
    </w:p>
    <w:sectPr w:rsidR="008A711E" w:rsidRPr="00DC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15"/>
    <w:rsid w:val="00344215"/>
    <w:rsid w:val="008A711E"/>
    <w:rsid w:val="00D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2022-11-22T06:39:00Z</dcterms:created>
  <dcterms:modified xsi:type="dcterms:W3CDTF">2022-11-22T06:40:00Z</dcterms:modified>
</cp:coreProperties>
</file>